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14EA" w14:textId="41A6AF97" w:rsidR="00C770F1" w:rsidRDefault="00C770F1" w:rsidP="00C770F1">
      <w:pPr>
        <w:spacing w:after="0" w:line="240" w:lineRule="auto"/>
        <w:ind w:left="-1701" w:firstLine="0"/>
        <w:jc w:val="left"/>
        <w:rPr>
          <w:noProof/>
          <w14:ligatures w14:val="none"/>
        </w:rPr>
      </w:pPr>
      <w:r>
        <w:rPr>
          <w:noProof/>
          <w14:ligatures w14:val="none"/>
        </w:rPr>
        <w:drawing>
          <wp:inline distT="0" distB="0" distL="0" distR="0" wp14:anchorId="32AB1A35" wp14:editId="582BF8FF">
            <wp:extent cx="7535917" cy="10660444"/>
            <wp:effectExtent l="0" t="0" r="8255" b="7620"/>
            <wp:docPr id="17944927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4927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05" cy="1069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none"/>
        </w:rPr>
        <w:br w:type="page"/>
      </w:r>
    </w:p>
    <w:p w14:paraId="3D98E9B8" w14:textId="14A86BD9" w:rsidR="00FF2753" w:rsidRPr="002959E5" w:rsidRDefault="00FF2753" w:rsidP="0036716C">
      <w:pPr>
        <w:spacing w:after="0"/>
        <w:ind w:left="-1701" w:firstLine="0"/>
        <w:jc w:val="center"/>
        <w:rPr>
          <w:rFonts w:cs="Times New Roman"/>
          <w:b/>
          <w:bCs/>
          <w:szCs w:val="28"/>
        </w:rPr>
      </w:pPr>
      <w:r w:rsidRPr="00FF2753">
        <w:rPr>
          <w:rFonts w:cs="Times New Roman"/>
          <w:b/>
          <w:bCs/>
          <w:szCs w:val="28"/>
        </w:rPr>
        <w:lastRenderedPageBreak/>
        <w:t>Аннотация</w:t>
      </w:r>
    </w:p>
    <w:p w14:paraId="112B8D63" w14:textId="77777777" w:rsidR="00FF2753" w:rsidRPr="002959E5" w:rsidRDefault="00FF2753" w:rsidP="00FF2753">
      <w:pPr>
        <w:spacing w:after="0"/>
        <w:ind w:firstLine="0"/>
        <w:jc w:val="center"/>
        <w:rPr>
          <w:rFonts w:cs="Times New Roman"/>
          <w:b/>
          <w:bCs/>
          <w:szCs w:val="28"/>
        </w:rPr>
      </w:pPr>
    </w:p>
    <w:p w14:paraId="128C360A" w14:textId="0B8E36E1" w:rsidR="00FF2753" w:rsidRDefault="002959E5" w:rsidP="00FF2753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В данном учебно-методическом пособии (далее УМП) описаны способы</w:t>
      </w:r>
      <w:r w:rsidR="00FF2753" w:rsidRPr="00FF2753">
        <w:rPr>
          <w:rFonts w:cs="Times New Roman"/>
          <w:szCs w:val="28"/>
        </w:rPr>
        <w:t xml:space="preserve"> графической передачи </w:t>
      </w:r>
      <w:r w:rsidR="00C770F1">
        <w:rPr>
          <w:rFonts w:cs="Times New Roman"/>
          <w:szCs w:val="28"/>
        </w:rPr>
        <w:t>со</w:t>
      </w:r>
      <w:r w:rsidR="00FF2753" w:rsidRPr="00FF2753">
        <w:rPr>
          <w:rFonts w:cs="Times New Roman"/>
          <w:szCs w:val="28"/>
        </w:rPr>
        <w:t>гласных звуков в рамках освоения обучающимися дисциплины «Иностранный язык (английский)» в образовательных учреждениях дополнительного</w:t>
      </w:r>
      <w:r>
        <w:rPr>
          <w:rFonts w:cs="Times New Roman"/>
          <w:szCs w:val="28"/>
        </w:rPr>
        <w:t xml:space="preserve">, основного и среднего общего </w:t>
      </w:r>
      <w:r w:rsidR="00FF2753" w:rsidRPr="00FF2753">
        <w:rPr>
          <w:rFonts w:cs="Times New Roman"/>
          <w:szCs w:val="28"/>
        </w:rPr>
        <w:t xml:space="preserve">образования Российской Федерации. </w:t>
      </w:r>
    </w:p>
    <w:p w14:paraId="2E4B0027" w14:textId="3971539E" w:rsidR="00FF2753" w:rsidRPr="00FF2753" w:rsidRDefault="002959E5" w:rsidP="00FF2753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УМП содержит теоретическую часть и</w:t>
      </w:r>
      <w:r w:rsidR="00FF2753" w:rsidRPr="00FF2753">
        <w:rPr>
          <w:rFonts w:cs="Times New Roman"/>
          <w:szCs w:val="28"/>
        </w:rPr>
        <w:t xml:space="preserve"> упражнения для закрепления навыков графической передачи </w:t>
      </w:r>
      <w:r w:rsidR="00C770F1">
        <w:rPr>
          <w:rFonts w:cs="Times New Roman"/>
          <w:szCs w:val="28"/>
        </w:rPr>
        <w:t>со</w:t>
      </w:r>
      <w:r w:rsidR="00FF2753" w:rsidRPr="00FF2753">
        <w:rPr>
          <w:rFonts w:cs="Times New Roman"/>
          <w:szCs w:val="28"/>
        </w:rPr>
        <w:t xml:space="preserve">гласных звуков в </w:t>
      </w:r>
      <w:r w:rsidR="00416FF2">
        <w:rPr>
          <w:rFonts w:cs="Times New Roman"/>
          <w:szCs w:val="28"/>
        </w:rPr>
        <w:t>изолированных</w:t>
      </w:r>
      <w:r w:rsidR="00416FF2" w:rsidRPr="00FF2753">
        <w:rPr>
          <w:rFonts w:cs="Times New Roman"/>
          <w:szCs w:val="28"/>
        </w:rPr>
        <w:t xml:space="preserve"> </w:t>
      </w:r>
      <w:r w:rsidR="00FF2753" w:rsidRPr="00FF2753">
        <w:rPr>
          <w:rFonts w:cs="Times New Roman"/>
          <w:szCs w:val="28"/>
        </w:rPr>
        <w:t>английских лексических единицах.</w:t>
      </w:r>
    </w:p>
    <w:p w14:paraId="3DE609D4" w14:textId="3D13EC2C" w:rsidR="00FF2753" w:rsidRPr="00FF2753" w:rsidRDefault="00FF2753" w:rsidP="00FF2753">
      <w:pPr>
        <w:spacing w:after="0"/>
        <w:ind w:firstLine="0"/>
        <w:jc w:val="left"/>
        <w:rPr>
          <w:rFonts w:cs="Times New Roman"/>
          <w:szCs w:val="28"/>
        </w:rPr>
      </w:pPr>
      <w:r w:rsidRPr="00FF2753">
        <w:rPr>
          <w:rFonts w:cs="Times New Roman"/>
          <w:szCs w:val="28"/>
        </w:rPr>
        <w:br w:type="page"/>
      </w:r>
    </w:p>
    <w:p w14:paraId="27E054E3" w14:textId="38E8529E" w:rsidR="00702DE8" w:rsidRPr="00702DE8" w:rsidRDefault="00702DE8" w:rsidP="00AA5B8E">
      <w:pPr>
        <w:spacing w:after="0"/>
        <w:ind w:firstLine="0"/>
        <w:jc w:val="center"/>
        <w:rPr>
          <w:rFonts w:cs="Times New Roman"/>
          <w:b/>
          <w:bCs/>
          <w:szCs w:val="28"/>
        </w:rPr>
      </w:pPr>
      <w:r w:rsidRPr="00702DE8">
        <w:rPr>
          <w:rFonts w:cs="Times New Roman"/>
          <w:b/>
          <w:bCs/>
          <w:szCs w:val="28"/>
        </w:rPr>
        <w:lastRenderedPageBreak/>
        <w:t>ОГЛАВЛЕНИЕ</w:t>
      </w:r>
    </w:p>
    <w:p w14:paraId="6425575D" w14:textId="77777777" w:rsidR="00702DE8" w:rsidRP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07956EE5" w14:textId="600D4D5A" w:rsidR="00702DE8" w:rsidRPr="00FF2753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ВВЕДЕНИЕ</w:t>
      </w:r>
      <w:r>
        <w:rPr>
          <w:rFonts w:cs="Times New Roman"/>
          <w:szCs w:val="28"/>
        </w:rPr>
        <w:t xml:space="preserve"> ……………………………………………………………………</w:t>
      </w:r>
      <w:r w:rsidR="00FF2753">
        <w:rPr>
          <w:rFonts w:cs="Times New Roman"/>
          <w:szCs w:val="28"/>
        </w:rPr>
        <w:t>3</w:t>
      </w:r>
    </w:p>
    <w:p w14:paraId="2573F8EF" w14:textId="77777777" w:rsid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0E394DE2" w14:textId="7F83E2E4" w:rsidR="00702DE8" w:rsidRPr="00702DE8" w:rsidRDefault="00702DE8" w:rsidP="00AA5B8E">
      <w:pPr>
        <w:spacing w:after="0"/>
        <w:ind w:firstLine="0"/>
        <w:rPr>
          <w:rFonts w:cs="Times New Roman"/>
          <w:b/>
          <w:bCs/>
          <w:szCs w:val="28"/>
        </w:rPr>
      </w:pPr>
      <w:r w:rsidRPr="00702DE8">
        <w:rPr>
          <w:rFonts w:cs="Times New Roman"/>
          <w:b/>
          <w:bCs/>
          <w:szCs w:val="28"/>
        </w:rPr>
        <w:t xml:space="preserve">ГЛАВА I. СПОСОБЫ ГРАФИЧЕСКОЙ ПЕРЕДАЧИ </w:t>
      </w:r>
      <w:r w:rsidR="008E7472">
        <w:rPr>
          <w:rFonts w:cs="Times New Roman"/>
          <w:b/>
          <w:bCs/>
          <w:szCs w:val="28"/>
        </w:rPr>
        <w:t>СО</w:t>
      </w:r>
      <w:r w:rsidRPr="00702DE8">
        <w:rPr>
          <w:rFonts w:cs="Times New Roman"/>
          <w:b/>
          <w:bCs/>
          <w:szCs w:val="28"/>
        </w:rPr>
        <w:t xml:space="preserve">ГЛАСНЫХ </w:t>
      </w:r>
    </w:p>
    <w:p w14:paraId="4C795985" w14:textId="0B95EE63" w:rsidR="00702DE8" w:rsidRPr="000832A4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ЗВУКОВ</w:t>
      </w:r>
      <w:r>
        <w:rPr>
          <w:rFonts w:cs="Times New Roman"/>
          <w:szCs w:val="28"/>
        </w:rPr>
        <w:t xml:space="preserve"> ………………………………………………………………………..</w:t>
      </w:r>
      <w:r w:rsidR="00FF2753">
        <w:rPr>
          <w:rFonts w:cs="Times New Roman"/>
          <w:szCs w:val="28"/>
        </w:rPr>
        <w:t>4</w:t>
      </w:r>
    </w:p>
    <w:p w14:paraId="0698723D" w14:textId="77777777" w:rsidR="00D55C1E" w:rsidRDefault="00D55C1E" w:rsidP="00D55C1E">
      <w:pPr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Способы графической передачи английских звонких </w:t>
      </w:r>
    </w:p>
    <w:p w14:paraId="216331FA" w14:textId="43438122" w:rsidR="00D55C1E" w:rsidRDefault="00D55C1E" w:rsidP="00D55C1E">
      <w:pPr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согласных звуков </w:t>
      </w:r>
      <w:r w:rsidRPr="00AA5B8E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>…………………………………………………...</w:t>
      </w:r>
      <w:r w:rsidR="006C7594">
        <w:rPr>
          <w:rFonts w:cs="Times New Roman"/>
          <w:szCs w:val="28"/>
        </w:rPr>
        <w:t>..5</w:t>
      </w:r>
    </w:p>
    <w:p w14:paraId="13CC7BCD" w14:textId="77777777" w:rsidR="00C902B2" w:rsidRDefault="00AA5B8E" w:rsidP="00AA5B8E">
      <w:pPr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Способы графической передачи </w:t>
      </w:r>
      <w:r w:rsidR="00C902B2">
        <w:rPr>
          <w:rFonts w:cs="Times New Roman"/>
          <w:b/>
          <w:bCs/>
          <w:szCs w:val="28"/>
        </w:rPr>
        <w:t xml:space="preserve">английских глухих </w:t>
      </w:r>
    </w:p>
    <w:p w14:paraId="3365D94E" w14:textId="1EFA5477" w:rsidR="00AA5B8E" w:rsidRDefault="00C902B2" w:rsidP="00AA5B8E">
      <w:pPr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согласных звуков</w:t>
      </w:r>
      <w:r w:rsidR="00AA5B8E">
        <w:rPr>
          <w:rFonts w:cs="Times New Roman"/>
          <w:b/>
          <w:bCs/>
          <w:szCs w:val="28"/>
        </w:rPr>
        <w:t xml:space="preserve"> </w:t>
      </w:r>
      <w:r w:rsidR="00AA5B8E" w:rsidRPr="00AA5B8E">
        <w:rPr>
          <w:rFonts w:cs="Times New Roman"/>
          <w:szCs w:val="28"/>
        </w:rPr>
        <w:t>……</w:t>
      </w:r>
      <w:r w:rsidR="00AA5B8E">
        <w:rPr>
          <w:rFonts w:cs="Times New Roman"/>
          <w:szCs w:val="28"/>
        </w:rPr>
        <w:t>...</w:t>
      </w:r>
      <w:r>
        <w:rPr>
          <w:rFonts w:cs="Times New Roman"/>
          <w:szCs w:val="28"/>
        </w:rPr>
        <w:t>........................................................................</w:t>
      </w:r>
      <w:r w:rsidR="006C7594">
        <w:rPr>
          <w:rFonts w:cs="Times New Roman"/>
          <w:szCs w:val="28"/>
        </w:rPr>
        <w:t>23</w:t>
      </w:r>
    </w:p>
    <w:p w14:paraId="1A7AD63B" w14:textId="77777777" w:rsid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666C1E81" w14:textId="4FF31FE7" w:rsidR="00702DE8" w:rsidRPr="00702DE8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ГЛАВА II. ПРИКЛАДНОЙ АСПЕКТ КУРСА</w:t>
      </w:r>
      <w:r>
        <w:rPr>
          <w:rFonts w:cs="Times New Roman"/>
          <w:szCs w:val="28"/>
        </w:rPr>
        <w:t xml:space="preserve"> …………………………</w:t>
      </w:r>
      <w:r w:rsidR="00AA5B8E">
        <w:rPr>
          <w:rFonts w:cs="Times New Roman"/>
          <w:szCs w:val="28"/>
        </w:rPr>
        <w:t>…</w:t>
      </w:r>
      <w:r w:rsidR="006C7594">
        <w:rPr>
          <w:rFonts w:cs="Times New Roman"/>
          <w:szCs w:val="28"/>
        </w:rPr>
        <w:t>3</w:t>
      </w:r>
      <w:r w:rsidR="00FF2753">
        <w:rPr>
          <w:rFonts w:cs="Times New Roman"/>
          <w:szCs w:val="28"/>
        </w:rPr>
        <w:t>4</w:t>
      </w:r>
    </w:p>
    <w:p w14:paraId="5CDB16E0" w14:textId="48FBFFC5" w:rsidR="00702DE8" w:rsidRDefault="00AA5B8E" w:rsidP="00AA5B8E">
      <w:pPr>
        <w:spacing w:after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Упражнения</w:t>
      </w:r>
      <w:r w:rsidR="00702DE8">
        <w:rPr>
          <w:rFonts w:cs="Times New Roman"/>
          <w:szCs w:val="28"/>
        </w:rPr>
        <w:t xml:space="preserve"> ………………………………………………………</w:t>
      </w:r>
      <w:r>
        <w:rPr>
          <w:rFonts w:cs="Times New Roman"/>
          <w:szCs w:val="28"/>
        </w:rPr>
        <w:t>…...</w:t>
      </w:r>
      <w:r w:rsidR="006C7594">
        <w:rPr>
          <w:rFonts w:cs="Times New Roman"/>
          <w:szCs w:val="28"/>
        </w:rPr>
        <w:t>35</w:t>
      </w:r>
    </w:p>
    <w:p w14:paraId="15C3095A" w14:textId="61444213" w:rsidR="00D55C1E" w:rsidRDefault="00D55C1E" w:rsidP="00D55C1E">
      <w:pPr>
        <w:spacing w:after="0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Английские звонкие согласные звуки </w:t>
      </w:r>
      <w:r w:rsidRPr="00AA5B8E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>…………………………...</w:t>
      </w:r>
      <w:r w:rsidR="006C7594">
        <w:rPr>
          <w:rFonts w:cs="Times New Roman"/>
          <w:szCs w:val="28"/>
        </w:rPr>
        <w:t>3</w:t>
      </w:r>
      <w:r>
        <w:rPr>
          <w:rFonts w:cs="Times New Roman"/>
          <w:szCs w:val="28"/>
        </w:rPr>
        <w:t>6</w:t>
      </w:r>
    </w:p>
    <w:p w14:paraId="05ECE2E2" w14:textId="0CD313BF" w:rsidR="00AA5B8E" w:rsidRDefault="00C902B2" w:rsidP="00C902B2">
      <w:pPr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Английские глухие согласные звуки..</w:t>
      </w:r>
      <w:r w:rsidR="00AA5B8E">
        <w:rPr>
          <w:rFonts w:cs="Times New Roman"/>
          <w:szCs w:val="28"/>
        </w:rPr>
        <w:t>................................................</w:t>
      </w:r>
      <w:r w:rsidR="006C7594">
        <w:rPr>
          <w:rFonts w:cs="Times New Roman"/>
          <w:szCs w:val="28"/>
        </w:rPr>
        <w:t>56</w:t>
      </w:r>
    </w:p>
    <w:p w14:paraId="7E2E8A82" w14:textId="77777777" w:rsid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5C096B50" w14:textId="2E6E4CD9" w:rsidR="00702DE8" w:rsidRPr="00702DE8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ЗАКЛЮЧЕНИЕ</w:t>
      </w:r>
      <w:r>
        <w:rPr>
          <w:rFonts w:cs="Times New Roman"/>
          <w:szCs w:val="28"/>
        </w:rPr>
        <w:t xml:space="preserve"> ……………………………………………………………...</w:t>
      </w:r>
      <w:r w:rsidR="006C7594">
        <w:rPr>
          <w:rFonts w:cs="Times New Roman"/>
          <w:szCs w:val="28"/>
        </w:rPr>
        <w:t>7</w:t>
      </w:r>
      <w:r w:rsidR="00FF2753">
        <w:rPr>
          <w:rFonts w:cs="Times New Roman"/>
          <w:szCs w:val="28"/>
        </w:rPr>
        <w:t>1</w:t>
      </w:r>
    </w:p>
    <w:p w14:paraId="110821DF" w14:textId="77777777" w:rsid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4AE70D2A" w14:textId="7A8D47E4" w:rsidR="00702DE8" w:rsidRDefault="00702DE8" w:rsidP="00AA5B8E">
      <w:pPr>
        <w:spacing w:after="0"/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108541F6" w14:textId="77777777" w:rsidR="00B054E6" w:rsidRDefault="00000000" w:rsidP="00395BD0">
      <w:pPr>
        <w:pStyle w:val="1"/>
      </w:pPr>
      <w:bookmarkStart w:id="0" w:name="_Toc157587149"/>
      <w:bookmarkStart w:id="1" w:name="_Toc157587186"/>
      <w:bookmarkStart w:id="2" w:name="_Toc157587219"/>
      <w:bookmarkStart w:id="3" w:name="_Toc157587432"/>
      <w:bookmarkStart w:id="4" w:name="_Toc157587366"/>
      <w:bookmarkStart w:id="5" w:name="_Toc157587396"/>
      <w:bookmarkStart w:id="6" w:name="_Toc157587459"/>
      <w:bookmarkStart w:id="7" w:name="_Toc206279158"/>
      <w:r>
        <w:lastRenderedPageBreak/>
        <w:t>ВВЕДЕНИЕ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63402560" w14:textId="77777777" w:rsidR="00B054E6" w:rsidRDefault="00B054E6" w:rsidP="00395BD0">
      <w:pPr>
        <w:rPr>
          <w:rFonts w:cs="Times New Roman"/>
          <w:bCs/>
          <w:szCs w:val="28"/>
        </w:rPr>
      </w:pPr>
    </w:p>
    <w:p w14:paraId="2EE6B7C1" w14:textId="77777777" w:rsidR="00B054E6" w:rsidRDefault="00000000" w:rsidP="00395BD0">
      <w:pPr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Различные фонетические аспекты английского языка досконально изучены и разработаны, но ряд его орфографических нюансов по-прежнему остаётся без исчерпывающих ответов.</w:t>
      </w:r>
    </w:p>
    <w:p w14:paraId="642445D2" w14:textId="4DDCB1A0" w:rsidR="00B054E6" w:rsidRDefault="002959E5" w:rsidP="00395BD0">
      <w:pPr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Данное </w:t>
      </w:r>
      <w:r w:rsidR="008B5F77">
        <w:rPr>
          <w:rFonts w:cs="Times New Roman"/>
          <w:bCs/>
          <w:szCs w:val="28"/>
        </w:rPr>
        <w:t xml:space="preserve">УМК </w:t>
      </w:r>
      <w:r>
        <w:rPr>
          <w:rFonts w:cs="Times New Roman"/>
          <w:bCs/>
          <w:szCs w:val="28"/>
        </w:rPr>
        <w:t xml:space="preserve">освещает решение вопроса графической передачи </w:t>
      </w:r>
      <w:r w:rsidR="00C770F1">
        <w:rPr>
          <w:rFonts w:cs="Times New Roman"/>
          <w:bCs/>
          <w:szCs w:val="28"/>
        </w:rPr>
        <w:t>со</w:t>
      </w:r>
      <w:r>
        <w:rPr>
          <w:rFonts w:cs="Times New Roman"/>
          <w:bCs/>
          <w:szCs w:val="28"/>
        </w:rPr>
        <w:t xml:space="preserve">гласных звуков в рамках дисциплины «Иностранный язык (английский)» в образовательных учреждениях дополнительного, основного общего и среднего общего образования Российской Федерации. </w:t>
      </w:r>
      <w:bookmarkStart w:id="8" w:name="_Hlk204850790"/>
      <w:r>
        <w:rPr>
          <w:rFonts w:cs="Times New Roman"/>
          <w:bCs/>
          <w:szCs w:val="28"/>
        </w:rPr>
        <w:t>Курс предназначен как для обучающихся, приступивших к подготовке для сдачи ОГЭ</w:t>
      </w:r>
      <w:r w:rsidR="000832A4" w:rsidRPr="000832A4">
        <w:rPr>
          <w:rFonts w:cs="Times New Roman"/>
          <w:bCs/>
          <w:szCs w:val="28"/>
        </w:rPr>
        <w:t xml:space="preserve"> </w:t>
      </w:r>
      <w:r w:rsidR="000832A4">
        <w:rPr>
          <w:rFonts w:cs="Times New Roman"/>
          <w:bCs/>
          <w:szCs w:val="28"/>
        </w:rPr>
        <w:t>и ЕГЭ</w:t>
      </w:r>
      <w:r>
        <w:rPr>
          <w:rFonts w:cs="Times New Roman"/>
          <w:bCs/>
          <w:szCs w:val="28"/>
        </w:rPr>
        <w:t xml:space="preserve"> по английскому языку,</w:t>
      </w:r>
      <w:bookmarkEnd w:id="8"/>
      <w:r>
        <w:rPr>
          <w:rFonts w:cs="Times New Roman"/>
          <w:bCs/>
          <w:szCs w:val="28"/>
        </w:rPr>
        <w:t xml:space="preserve"> так и для педагогических работников, реализующих программы дисциплины «Иностранный язык (английский)».</w:t>
      </w:r>
    </w:p>
    <w:p w14:paraId="5E9779E8" w14:textId="099AB1BA" w:rsidR="00B054E6" w:rsidRDefault="00000000" w:rsidP="00395BD0">
      <w:pPr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В рамках </w:t>
      </w:r>
      <w:r w:rsidR="008B5F77">
        <w:rPr>
          <w:rFonts w:cs="Times New Roman"/>
          <w:bCs/>
          <w:szCs w:val="28"/>
        </w:rPr>
        <w:t>УМК</w:t>
      </w:r>
      <w:r>
        <w:rPr>
          <w:rFonts w:cs="Times New Roman"/>
          <w:bCs/>
          <w:szCs w:val="28"/>
        </w:rPr>
        <w:t xml:space="preserve"> рассматриваются </w:t>
      </w:r>
      <w:bookmarkStart w:id="9" w:name="_Hlk203336849"/>
      <w:r>
        <w:rPr>
          <w:rFonts w:cs="Times New Roman"/>
          <w:bCs/>
          <w:szCs w:val="28"/>
        </w:rPr>
        <w:t xml:space="preserve">основные способы графической передачи </w:t>
      </w:r>
      <w:r w:rsidR="00C770F1">
        <w:rPr>
          <w:rFonts w:cs="Times New Roman"/>
          <w:bCs/>
          <w:szCs w:val="28"/>
        </w:rPr>
        <w:t>со</w:t>
      </w:r>
      <w:r>
        <w:rPr>
          <w:rFonts w:cs="Times New Roman"/>
          <w:bCs/>
          <w:szCs w:val="28"/>
        </w:rPr>
        <w:t xml:space="preserve">гласных фонем посредством </w:t>
      </w:r>
      <w:bookmarkEnd w:id="9"/>
      <w:r w:rsidR="00C770F1" w:rsidRPr="004D0B59">
        <w:rPr>
          <w:rFonts w:cs="Times New Roman"/>
          <w:bCs/>
          <w:szCs w:val="28"/>
        </w:rPr>
        <w:t xml:space="preserve">согласных букв; гласных букв; комбинаций согласных букв; комбинаций согласных и гласных букв; комбинаций букв и </w:t>
      </w:r>
      <w:r w:rsidR="00C770F1" w:rsidRPr="0071551A">
        <w:rPr>
          <w:rFonts w:cs="Times New Roman"/>
          <w:szCs w:val="28"/>
        </w:rPr>
        <w:t>небуквенн</w:t>
      </w:r>
      <w:r w:rsidR="00C770F1">
        <w:rPr>
          <w:rFonts w:cs="Times New Roman"/>
          <w:szCs w:val="28"/>
        </w:rPr>
        <w:t>ых методов</w:t>
      </w:r>
      <w:r>
        <w:rPr>
          <w:rFonts w:cs="Times New Roman"/>
          <w:bCs/>
          <w:szCs w:val="28"/>
        </w:rPr>
        <w:t xml:space="preserve">. Материалом </w:t>
      </w:r>
      <w:r w:rsidR="00416FF2">
        <w:rPr>
          <w:rFonts w:cs="Times New Roman"/>
          <w:bCs/>
          <w:szCs w:val="28"/>
        </w:rPr>
        <w:t>УМК</w:t>
      </w:r>
      <w:r>
        <w:rPr>
          <w:rFonts w:cs="Times New Roman"/>
          <w:bCs/>
          <w:szCs w:val="28"/>
        </w:rPr>
        <w:t xml:space="preserve"> послужили традиционные учебники, учебные пособия, электронные учебные материалы, материалы для подготовки к сдаче международных экзаменов, а также книжные и электронные словари. </w:t>
      </w:r>
      <w:r w:rsidR="00416FF2">
        <w:rPr>
          <w:rFonts w:cs="Times New Roman"/>
          <w:bCs/>
          <w:szCs w:val="28"/>
        </w:rPr>
        <w:t>УМК</w:t>
      </w:r>
      <w:r>
        <w:rPr>
          <w:rFonts w:cs="Times New Roman"/>
          <w:bCs/>
          <w:szCs w:val="28"/>
        </w:rPr>
        <w:t xml:space="preserve"> содержит теоретическую часть и упражнения для закрепления навыков графической передачи </w:t>
      </w:r>
      <w:r w:rsidR="00E6673F">
        <w:rPr>
          <w:rFonts w:cs="Times New Roman"/>
          <w:bCs/>
          <w:szCs w:val="28"/>
        </w:rPr>
        <w:t>со</w:t>
      </w:r>
      <w:r>
        <w:rPr>
          <w:rFonts w:cs="Times New Roman"/>
          <w:bCs/>
          <w:szCs w:val="28"/>
        </w:rPr>
        <w:t>гласных фонем в изолированных английских лексических единицах.</w:t>
      </w:r>
    </w:p>
    <w:p w14:paraId="742C9358" w14:textId="4680C082" w:rsidR="00B054E6" w:rsidRDefault="00C770F1" w:rsidP="00395BD0">
      <w:pPr>
        <w:rPr>
          <w:rFonts w:cs="Times New Roman"/>
          <w:szCs w:val="28"/>
        </w:rPr>
      </w:pPr>
      <w:r w:rsidRPr="004D0B59">
        <w:rPr>
          <w:rFonts w:cs="Times New Roman"/>
          <w:bCs/>
          <w:szCs w:val="28"/>
        </w:rPr>
        <w:t xml:space="preserve">Автор выражает искреннюю признательность своим многочисленным обучающимся за участие в апробации материалов </w:t>
      </w:r>
      <w:r w:rsidR="000F6DF1">
        <w:rPr>
          <w:rFonts w:cs="Times New Roman"/>
          <w:bCs/>
          <w:szCs w:val="28"/>
        </w:rPr>
        <w:t>УМК</w:t>
      </w:r>
      <w:r w:rsidRPr="004D0B59">
        <w:rPr>
          <w:rFonts w:cs="Times New Roman"/>
          <w:bCs/>
          <w:szCs w:val="28"/>
        </w:rPr>
        <w:t xml:space="preserve">; в особенности, </w:t>
      </w:r>
      <w:proofErr w:type="spellStart"/>
      <w:r w:rsidRPr="004D0B59">
        <w:rPr>
          <w:rFonts w:cs="Times New Roman"/>
          <w:bCs/>
          <w:szCs w:val="28"/>
        </w:rPr>
        <w:t>Рухмановой</w:t>
      </w:r>
      <w:proofErr w:type="spellEnd"/>
      <w:r w:rsidRPr="004D0B59">
        <w:rPr>
          <w:rFonts w:cs="Times New Roman"/>
          <w:bCs/>
          <w:szCs w:val="28"/>
        </w:rPr>
        <w:t xml:space="preserve"> Дарье Дмитриевне – победителю в X ежегодном всероссийском конкурсе достижений талантливой молодёжи «Национальное достояние России»</w:t>
      </w:r>
      <w:bookmarkStart w:id="10" w:name="_Hlk207349300"/>
      <w:r>
        <w:rPr>
          <w:rFonts w:cs="Times New Roman"/>
          <w:bCs/>
          <w:szCs w:val="28"/>
        </w:rPr>
        <w:t xml:space="preserve">, </w:t>
      </w:r>
      <w:r w:rsidRPr="00E35F4E">
        <w:rPr>
          <w:rFonts w:cs="Times New Roman"/>
          <w:bCs/>
          <w:szCs w:val="28"/>
        </w:rPr>
        <w:t>секция: Лингвистика</w:t>
      </w:r>
      <w:bookmarkEnd w:id="10"/>
      <w:r w:rsidRPr="004D0B59">
        <w:rPr>
          <w:rFonts w:cs="Times New Roman"/>
          <w:bCs/>
          <w:szCs w:val="28"/>
        </w:rPr>
        <w:t xml:space="preserve"> </w:t>
      </w:r>
      <w:r>
        <w:rPr>
          <w:rFonts w:cs="Times New Roman"/>
          <w:szCs w:val="28"/>
        </w:rPr>
        <w:t xml:space="preserve">(г. Москва, 2024 г.) </w:t>
      </w:r>
      <w:r w:rsidRPr="004D0B59">
        <w:rPr>
          <w:rFonts w:cs="Times New Roman"/>
          <w:bCs/>
          <w:szCs w:val="28"/>
        </w:rPr>
        <w:t xml:space="preserve">– за выдающееся освещение темы данного </w:t>
      </w:r>
      <w:r w:rsidR="00183C1B">
        <w:rPr>
          <w:rFonts w:cs="Times New Roman"/>
          <w:bCs/>
          <w:szCs w:val="28"/>
        </w:rPr>
        <w:t xml:space="preserve">УМК </w:t>
      </w:r>
      <w:r w:rsidR="00142BFA">
        <w:rPr>
          <w:rFonts w:cs="Times New Roman"/>
          <w:bCs/>
          <w:szCs w:val="28"/>
        </w:rPr>
        <w:t>(см. фото на стр. 74-75)</w:t>
      </w:r>
      <w:r w:rsidRPr="004D0B59">
        <w:rPr>
          <w:rFonts w:cs="Times New Roman"/>
          <w:bCs/>
          <w:szCs w:val="28"/>
        </w:rPr>
        <w:t>.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br w:type="page"/>
      </w:r>
    </w:p>
    <w:p w14:paraId="290AEFB4" w14:textId="7562DE8F" w:rsidR="00E6673F" w:rsidRPr="008B108D" w:rsidRDefault="00E6673F" w:rsidP="00E6673F">
      <w:pPr>
        <w:pStyle w:val="1"/>
      </w:pPr>
      <w:bookmarkStart w:id="11" w:name="_Toc203316620"/>
      <w:bookmarkStart w:id="12" w:name="_Toc206279163"/>
      <w:r w:rsidRPr="008B108D">
        <w:lastRenderedPageBreak/>
        <w:t>ГЛАВА I. СПОСОБЫ ГРАФИЧЕСКОЙ ПЕРЕДАЧИ СОГЛАСНЫХ ЗВУКОВ</w:t>
      </w:r>
      <w:bookmarkEnd w:id="11"/>
    </w:p>
    <w:p w14:paraId="239A8F14" w14:textId="77777777" w:rsidR="00E6673F" w:rsidRPr="008B108D" w:rsidRDefault="00E6673F" w:rsidP="00E6673F">
      <w:pPr>
        <w:spacing w:line="259" w:lineRule="auto"/>
        <w:rPr>
          <w:rFonts w:cs="Times New Roman"/>
          <w:szCs w:val="28"/>
        </w:rPr>
      </w:pPr>
    </w:p>
    <w:p w14:paraId="47B46042" w14:textId="51C90478" w:rsidR="00E6673F" w:rsidRDefault="00E6673F" w:rsidP="00E6673F">
      <w:pPr>
        <w:rPr>
          <w:rFonts w:cs="Times New Roman"/>
          <w:szCs w:val="28"/>
        </w:rPr>
      </w:pPr>
      <w:r w:rsidRPr="008B108D">
        <w:rPr>
          <w:rFonts w:cs="Times New Roman"/>
          <w:szCs w:val="28"/>
        </w:rPr>
        <w:t xml:space="preserve">В ходе работы </w:t>
      </w:r>
      <w:r>
        <w:rPr>
          <w:rFonts w:cs="Times New Roman"/>
          <w:szCs w:val="28"/>
        </w:rPr>
        <w:t xml:space="preserve">над составлением предлагаемого </w:t>
      </w:r>
      <w:r w:rsidR="00CD6A05">
        <w:rPr>
          <w:rFonts w:cs="Times New Roman"/>
          <w:szCs w:val="28"/>
        </w:rPr>
        <w:t>УМК</w:t>
      </w:r>
      <w:r>
        <w:rPr>
          <w:rFonts w:cs="Times New Roman"/>
          <w:szCs w:val="28"/>
        </w:rPr>
        <w:t xml:space="preserve"> </w:t>
      </w:r>
      <w:r w:rsidRPr="008B108D">
        <w:rPr>
          <w:rFonts w:cs="Times New Roman"/>
          <w:szCs w:val="28"/>
        </w:rPr>
        <w:t xml:space="preserve">нами выявлены способы графической передачи английских согласных звуков. Нам было также интересно установить место каждого согласного звука в лексических единицах – в нулевой позиции, в начале, середине или конце словоформы. </w:t>
      </w:r>
    </w:p>
    <w:p w14:paraId="0653BD8C" w14:textId="77777777" w:rsidR="002B1466" w:rsidRDefault="00E6673F" w:rsidP="00E6673F">
      <w:pPr>
        <w:rPr>
          <w:rFonts w:cs="Times New Roman"/>
          <w:szCs w:val="28"/>
        </w:rPr>
      </w:pPr>
      <w:r w:rsidRPr="008B108D">
        <w:rPr>
          <w:rFonts w:cs="Times New Roman"/>
          <w:szCs w:val="28"/>
        </w:rPr>
        <w:t xml:space="preserve">К слову, лишь один согласный звук [ʃ] встречается в нулевой позиции (наряду с некоторыми гласными звуками, как, например, [а:] – </w:t>
      </w:r>
      <w:proofErr w:type="spellStart"/>
      <w:r w:rsidRPr="008B108D">
        <w:rPr>
          <w:rFonts w:cs="Times New Roman"/>
          <w:szCs w:val="28"/>
        </w:rPr>
        <w:t>are</w:t>
      </w:r>
      <w:proofErr w:type="spellEnd"/>
      <w:r>
        <w:rPr>
          <w:rFonts w:cs="Times New Roman"/>
          <w:szCs w:val="28"/>
        </w:rPr>
        <w:t xml:space="preserve"> или </w:t>
      </w:r>
      <w:r w:rsidRPr="004E1218">
        <w:rPr>
          <w:rFonts w:cs="Times New Roman"/>
          <w:szCs w:val="28"/>
        </w:rPr>
        <w:t xml:space="preserve">[ɜː] </w:t>
      </w:r>
      <w:r w:rsidRPr="008B108D">
        <w:rPr>
          <w:rFonts w:cs="Times New Roman"/>
          <w:szCs w:val="28"/>
        </w:rPr>
        <w:t>–</w:t>
      </w:r>
      <w:r w:rsidRPr="004E121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en-US"/>
        </w:rPr>
        <w:t>err</w:t>
      </w:r>
      <w:r w:rsidRPr="008B108D">
        <w:rPr>
          <w:rFonts w:cs="Times New Roman"/>
          <w:szCs w:val="28"/>
        </w:rPr>
        <w:t xml:space="preserve">). </w:t>
      </w:r>
    </w:p>
    <w:p w14:paraId="45E4F3B9" w14:textId="77777777" w:rsidR="002B1466" w:rsidRDefault="00E6673F" w:rsidP="00E6673F">
      <w:pPr>
        <w:rPr>
          <w:rFonts w:cs="Times New Roman"/>
          <w:szCs w:val="28"/>
        </w:rPr>
      </w:pPr>
      <w:r w:rsidRPr="008B108D">
        <w:rPr>
          <w:rFonts w:cs="Times New Roman"/>
          <w:szCs w:val="28"/>
        </w:rPr>
        <w:t xml:space="preserve">Следует </w:t>
      </w:r>
      <w:r>
        <w:t>также</w:t>
      </w:r>
      <w:r w:rsidRPr="008B108D">
        <w:rPr>
          <w:rFonts w:cs="Times New Roman"/>
          <w:szCs w:val="28"/>
        </w:rPr>
        <w:t xml:space="preserve"> заметить, что не все согласные звуки располагаются во всех </w:t>
      </w:r>
      <w:r>
        <w:rPr>
          <w:rFonts w:cs="Times New Roman"/>
          <w:szCs w:val="28"/>
        </w:rPr>
        <w:t>че</w:t>
      </w:r>
      <w:r w:rsidRPr="008B108D">
        <w:rPr>
          <w:rFonts w:cs="Times New Roman"/>
          <w:szCs w:val="28"/>
        </w:rPr>
        <w:t>т</w:t>
      </w:r>
      <w:r>
        <w:rPr>
          <w:rFonts w:cs="Times New Roman"/>
          <w:szCs w:val="28"/>
        </w:rPr>
        <w:t>ы</w:t>
      </w:r>
      <w:r w:rsidRPr="008B108D">
        <w:rPr>
          <w:rFonts w:cs="Times New Roman"/>
          <w:szCs w:val="28"/>
        </w:rPr>
        <w:t>рёх позициях, например, звук [ŋ] встречается только в середине и конце слов.</w:t>
      </w:r>
      <w:r w:rsidRPr="004E1218">
        <w:rPr>
          <w:rFonts w:cs="Times New Roman"/>
          <w:szCs w:val="28"/>
        </w:rPr>
        <w:t xml:space="preserve"> </w:t>
      </w:r>
    </w:p>
    <w:p w14:paraId="7B6FBF10" w14:textId="3293C31B" w:rsidR="00E6673F" w:rsidRPr="004E1218" w:rsidRDefault="002B1466" w:rsidP="00E6673F">
      <w:pPr>
        <w:rPr>
          <w:rFonts w:cs="Times New Roman"/>
          <w:szCs w:val="28"/>
        </w:rPr>
      </w:pPr>
      <w:r>
        <w:rPr>
          <w:rFonts w:cs="Times New Roman"/>
          <w:szCs w:val="28"/>
        </w:rPr>
        <w:t>Замет</w:t>
      </w:r>
      <w:r w:rsidR="00E6673F">
        <w:rPr>
          <w:rFonts w:cs="Times New Roman"/>
          <w:szCs w:val="28"/>
        </w:rPr>
        <w:t>им</w:t>
      </w:r>
      <w:r w:rsidR="00E6673F" w:rsidRPr="008B108D">
        <w:rPr>
          <w:rFonts w:cs="Times New Roman"/>
          <w:szCs w:val="28"/>
        </w:rPr>
        <w:t>, что не только согласные, но и гласные буквы, их буквенные комбинации</w:t>
      </w:r>
      <w:r w:rsidR="00E6673F">
        <w:rPr>
          <w:rFonts w:cs="Times New Roman"/>
          <w:szCs w:val="28"/>
        </w:rPr>
        <w:t>,</w:t>
      </w:r>
      <w:r w:rsidR="00E6673F" w:rsidRPr="008B108D">
        <w:rPr>
          <w:rFonts w:cs="Times New Roman"/>
          <w:szCs w:val="28"/>
        </w:rPr>
        <w:t xml:space="preserve"> комбинации букв и </w:t>
      </w:r>
      <w:r w:rsidR="00E6673F">
        <w:rPr>
          <w:rFonts w:cs="Times New Roman"/>
          <w:szCs w:val="28"/>
        </w:rPr>
        <w:t xml:space="preserve">ряд </w:t>
      </w:r>
      <w:r w:rsidR="00E6673F" w:rsidRPr="0026312A">
        <w:rPr>
          <w:rFonts w:cs="Times New Roman"/>
          <w:szCs w:val="28"/>
        </w:rPr>
        <w:t xml:space="preserve">небуквенных орфографических </w:t>
      </w:r>
      <w:r w:rsidR="00E6673F" w:rsidRPr="008B108D">
        <w:rPr>
          <w:rFonts w:cs="Times New Roman"/>
          <w:szCs w:val="28"/>
        </w:rPr>
        <w:t>знаков, могут передавать английские согласные звуки.</w:t>
      </w:r>
    </w:p>
    <w:p w14:paraId="0901CFFD" w14:textId="77777777" w:rsidR="00E6673F" w:rsidRDefault="00E6673F" w:rsidP="00E6673F">
      <w:r>
        <w:rPr>
          <w:rFonts w:cs="Times New Roman"/>
          <w:szCs w:val="28"/>
        </w:rPr>
        <w:t xml:space="preserve">Итак, приступим к описанию способов </w:t>
      </w:r>
      <w:r>
        <w:t>графической передачи согласных звуков.</w:t>
      </w:r>
    </w:p>
    <w:p w14:paraId="5D972C1A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5B8BC4F6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2B2F1160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51155597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0EFB1519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3655A5BA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03DD6AC7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5E4CCF8F" w14:textId="7A898A92" w:rsidR="00D55C1E" w:rsidRDefault="00D55C1E" w:rsidP="00D55C1E">
      <w:pPr>
        <w:ind w:firstLine="0"/>
        <w:jc w:val="center"/>
        <w:rPr>
          <w:rFonts w:cs="Times New Roman"/>
          <w:szCs w:val="28"/>
          <w:u w:val="single"/>
        </w:rPr>
      </w:pPr>
      <w:r>
        <w:rPr>
          <w:rFonts w:cs="Times New Roman"/>
          <w:b/>
          <w:bCs/>
          <w:szCs w:val="28"/>
        </w:rPr>
        <w:lastRenderedPageBreak/>
        <w:t>Способы графической передачи английских звонких согласных звуков</w:t>
      </w:r>
    </w:p>
    <w:p w14:paraId="302A49E9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1378E269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306FD64A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3F56CE46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6AF6360A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20A1E480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76E70394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5625A57E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381CCE8F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0DD78E5B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531A77F4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674B5081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24E92282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35A3DE1D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35F447F7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0FE60A7E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6D375DB6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754859A8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05BE1E72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20E2B517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12F28200" w14:textId="77777777" w:rsidR="00D55C1E" w:rsidRDefault="00D55C1E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2594C419" w14:textId="1F92935D" w:rsidR="00E6673F" w:rsidRPr="009A7CB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  <w:r w:rsidRPr="009A7CBF">
        <w:rPr>
          <w:rFonts w:cs="Times New Roman"/>
          <w:szCs w:val="28"/>
          <w:u w:val="single"/>
        </w:rPr>
        <w:lastRenderedPageBreak/>
        <w:t>Согласный звук [b]</w:t>
      </w:r>
    </w:p>
    <w:p w14:paraId="5733CCD8" w14:textId="77777777" w:rsidR="00E6673F" w:rsidRPr="009A7CBF" w:rsidRDefault="00E6673F" w:rsidP="00E6673F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9A7CBF">
        <w:rPr>
          <w:rFonts w:cs="Times New Roman"/>
          <w:szCs w:val="28"/>
        </w:rPr>
        <w:t xml:space="preserve">передается английской </w:t>
      </w:r>
      <w:r>
        <w:rPr>
          <w:rFonts w:cs="Times New Roman"/>
          <w:szCs w:val="28"/>
        </w:rPr>
        <w:t xml:space="preserve">согласной </w:t>
      </w:r>
      <w:r w:rsidRPr="009A7CBF">
        <w:rPr>
          <w:rFonts w:cs="Times New Roman"/>
          <w:szCs w:val="28"/>
        </w:rPr>
        <w:t xml:space="preserve">буквой «b», например, </w:t>
      </w:r>
      <w:proofErr w:type="spellStart"/>
      <w:r w:rsidRPr="009A7CBF">
        <w:rPr>
          <w:rFonts w:cs="Times New Roman"/>
          <w:szCs w:val="28"/>
        </w:rPr>
        <w:t>berate</w:t>
      </w:r>
      <w:proofErr w:type="spellEnd"/>
      <w:r w:rsidRPr="009A7CBF">
        <w:rPr>
          <w:rFonts w:cs="Times New Roman"/>
          <w:szCs w:val="28"/>
        </w:rPr>
        <w:t xml:space="preserve"> [</w:t>
      </w:r>
      <w:proofErr w:type="spellStart"/>
      <w:r w:rsidRPr="009A7CBF">
        <w:rPr>
          <w:rFonts w:cs="Times New Roman"/>
          <w:szCs w:val="28"/>
        </w:rPr>
        <w:t>bɪˈreɪt</w:t>
      </w:r>
      <w:proofErr w:type="spellEnd"/>
      <w:r w:rsidRPr="009A7CBF">
        <w:rPr>
          <w:rFonts w:cs="Times New Roman"/>
          <w:szCs w:val="28"/>
        </w:rPr>
        <w:t>];</w:t>
      </w:r>
    </w:p>
    <w:p w14:paraId="79466B88" w14:textId="77777777" w:rsidR="00E6673F" w:rsidRPr="00FD2D05" w:rsidRDefault="00E6673F" w:rsidP="00E6673F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9A7CBF">
        <w:rPr>
          <w:rFonts w:cs="Times New Roman"/>
          <w:szCs w:val="28"/>
        </w:rPr>
        <w:t xml:space="preserve">удвоенной </w:t>
      </w:r>
      <w:r w:rsidRPr="00FD2D05">
        <w:rPr>
          <w:rFonts w:cs="Times New Roman"/>
          <w:szCs w:val="28"/>
        </w:rPr>
        <w:t>согласной</w:t>
      </w:r>
      <w:r w:rsidRPr="009A7CBF">
        <w:rPr>
          <w:rFonts w:cs="Times New Roman"/>
          <w:szCs w:val="28"/>
        </w:rPr>
        <w:t xml:space="preserve"> буквой «</w:t>
      </w:r>
      <w:proofErr w:type="spellStart"/>
      <w:r w:rsidRPr="009A7CBF">
        <w:rPr>
          <w:rFonts w:cs="Times New Roman"/>
          <w:szCs w:val="28"/>
        </w:rPr>
        <w:t>bb</w:t>
      </w:r>
      <w:proofErr w:type="spellEnd"/>
      <w:r w:rsidRPr="009A7CBF"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rubbish</w:t>
      </w:r>
      <w:proofErr w:type="spellEnd"/>
      <w:r w:rsidRPr="00FD2D05">
        <w:rPr>
          <w:rFonts w:cs="Times New Roman"/>
          <w:szCs w:val="28"/>
        </w:rPr>
        <w:t xml:space="preserve"> [ˈ</w:t>
      </w:r>
      <w:proofErr w:type="spellStart"/>
      <w:r w:rsidRPr="00FD2D05">
        <w:rPr>
          <w:rFonts w:cs="Times New Roman"/>
          <w:szCs w:val="28"/>
        </w:rPr>
        <w:t>rɅbɪʃ</w:t>
      </w:r>
      <w:proofErr w:type="spellEnd"/>
      <w:r w:rsidRPr="00FD2D05">
        <w:rPr>
          <w:rFonts w:cs="Times New Roman"/>
          <w:szCs w:val="28"/>
        </w:rPr>
        <w:t>];</w:t>
      </w:r>
    </w:p>
    <w:p w14:paraId="1D984448" w14:textId="77777777" w:rsidR="00E6673F" w:rsidRDefault="00E6673F" w:rsidP="00E6673F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9A7CBF">
        <w:rPr>
          <w:rFonts w:cs="Times New Roman"/>
          <w:szCs w:val="28"/>
        </w:rPr>
        <w:t>комбинаци</w:t>
      </w:r>
      <w:r>
        <w:rPr>
          <w:rFonts w:cs="Times New Roman"/>
          <w:szCs w:val="28"/>
        </w:rPr>
        <w:t>ей</w:t>
      </w:r>
      <w:r w:rsidRPr="009A7CBF">
        <w:rPr>
          <w:rFonts w:cs="Times New Roman"/>
          <w:szCs w:val="28"/>
        </w:rPr>
        <w:t xml:space="preserve"> согласных букв «</w:t>
      </w:r>
      <w:proofErr w:type="spellStart"/>
      <w:r w:rsidRPr="009A7CBF">
        <w:rPr>
          <w:rFonts w:cs="Times New Roman"/>
          <w:szCs w:val="28"/>
        </w:rPr>
        <w:t>Bh</w:t>
      </w:r>
      <w:proofErr w:type="spellEnd"/>
      <w:r w:rsidRPr="009A7CBF"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9A7CBF">
        <w:rPr>
          <w:rFonts w:cs="Times New Roman"/>
          <w:szCs w:val="28"/>
        </w:rPr>
        <w:t>Bhutan</w:t>
      </w:r>
      <w:proofErr w:type="spellEnd"/>
      <w:r w:rsidRPr="009A7CBF">
        <w:rPr>
          <w:rFonts w:cs="Times New Roman"/>
          <w:szCs w:val="28"/>
        </w:rPr>
        <w:t xml:space="preserve"> [</w:t>
      </w:r>
      <w:proofErr w:type="spellStart"/>
      <w:r w:rsidRPr="009A7CBF">
        <w:rPr>
          <w:rFonts w:cs="Times New Roman"/>
          <w:szCs w:val="28"/>
        </w:rPr>
        <w:t>buˈta:n</w:t>
      </w:r>
      <w:proofErr w:type="spellEnd"/>
      <w:r w:rsidRPr="009A7CBF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75804C01" w14:textId="77777777" w:rsidR="00E6673F" w:rsidRPr="009A7CBF" w:rsidRDefault="00E6673F" w:rsidP="00E6673F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9A7CBF">
        <w:rPr>
          <w:rFonts w:cs="Times New Roman"/>
          <w:szCs w:val="28"/>
        </w:rPr>
        <w:t>комбинаци</w:t>
      </w:r>
      <w:r>
        <w:rPr>
          <w:rFonts w:cs="Times New Roman"/>
          <w:szCs w:val="28"/>
        </w:rPr>
        <w:t>ей</w:t>
      </w:r>
      <w:r w:rsidRPr="009A7CBF">
        <w:rPr>
          <w:rFonts w:cs="Times New Roman"/>
          <w:szCs w:val="28"/>
        </w:rPr>
        <w:t xml:space="preserve"> согласных букв «</w:t>
      </w:r>
      <w:proofErr w:type="spellStart"/>
      <w:r w:rsidRPr="009A7CBF">
        <w:rPr>
          <w:rFonts w:cs="Times New Roman"/>
          <w:szCs w:val="28"/>
        </w:rPr>
        <w:t>pb</w:t>
      </w:r>
      <w:proofErr w:type="spellEnd"/>
      <w:r w:rsidRPr="009A7CBF"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 w:rsidRPr="009A7CBF">
        <w:rPr>
          <w:rFonts w:cs="Times New Roman"/>
          <w:szCs w:val="28"/>
        </w:rPr>
        <w:t xml:space="preserve"> </w:t>
      </w:r>
      <w:proofErr w:type="spellStart"/>
      <w:r w:rsidRPr="009A7CBF">
        <w:rPr>
          <w:rFonts w:cs="Times New Roman"/>
          <w:szCs w:val="28"/>
        </w:rPr>
        <w:t>cupboard</w:t>
      </w:r>
      <w:proofErr w:type="spellEnd"/>
      <w:r w:rsidRPr="009A7CBF">
        <w:rPr>
          <w:rFonts w:cs="Times New Roman"/>
          <w:szCs w:val="28"/>
        </w:rPr>
        <w:t xml:space="preserve"> ['</w:t>
      </w:r>
      <w:proofErr w:type="spellStart"/>
      <w:r w:rsidRPr="009A7CBF">
        <w:rPr>
          <w:rFonts w:cs="Times New Roman"/>
          <w:szCs w:val="28"/>
        </w:rPr>
        <w:t>kʌbəd</w:t>
      </w:r>
      <w:proofErr w:type="spellEnd"/>
      <w:r w:rsidRPr="009A7CBF">
        <w:rPr>
          <w:rFonts w:cs="Times New Roman"/>
          <w:szCs w:val="28"/>
        </w:rPr>
        <w:t>];</w:t>
      </w:r>
    </w:p>
    <w:p w14:paraId="55F0B800" w14:textId="77777777" w:rsidR="00E6673F" w:rsidRPr="009A7CBF" w:rsidRDefault="00E6673F" w:rsidP="00E6673F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9A7CBF">
        <w:rPr>
          <w:rFonts w:cs="Times New Roman"/>
          <w:szCs w:val="28"/>
        </w:rPr>
        <w:t>комбинацией согласной и гласной букв «</w:t>
      </w:r>
      <w:proofErr w:type="spellStart"/>
      <w:r w:rsidRPr="009A7CBF">
        <w:rPr>
          <w:rFonts w:cs="Times New Roman"/>
          <w:szCs w:val="28"/>
        </w:rPr>
        <w:t>be</w:t>
      </w:r>
      <w:proofErr w:type="spellEnd"/>
      <w:r w:rsidRPr="009A7CBF"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 w:rsidRPr="009A7CBF">
        <w:rPr>
          <w:rFonts w:cs="Times New Roman"/>
          <w:szCs w:val="28"/>
        </w:rPr>
        <w:t xml:space="preserve"> </w:t>
      </w:r>
      <w:proofErr w:type="spellStart"/>
      <w:r w:rsidRPr="009A7CBF">
        <w:rPr>
          <w:rFonts w:cs="Times New Roman"/>
          <w:szCs w:val="28"/>
        </w:rPr>
        <w:t>probe</w:t>
      </w:r>
      <w:proofErr w:type="spellEnd"/>
      <w:r w:rsidRPr="009A7CBF">
        <w:rPr>
          <w:rFonts w:cs="Times New Roman"/>
          <w:szCs w:val="28"/>
        </w:rPr>
        <w:t xml:space="preserve"> [</w:t>
      </w:r>
      <w:proofErr w:type="spellStart"/>
      <w:r w:rsidRPr="009A7CBF">
        <w:rPr>
          <w:rFonts w:cs="Times New Roman"/>
          <w:szCs w:val="28"/>
        </w:rPr>
        <w:t>prəub</w:t>
      </w:r>
      <w:proofErr w:type="spellEnd"/>
      <w:r w:rsidRPr="009A7CBF">
        <w:rPr>
          <w:rFonts w:cs="Times New Roman"/>
          <w:szCs w:val="28"/>
        </w:rPr>
        <w:t>].</w:t>
      </w:r>
    </w:p>
    <w:p w14:paraId="0ECFB8BC" w14:textId="77777777" w:rsidR="00E6673F" w:rsidRDefault="00E6673F" w:rsidP="00E6673F">
      <w:pPr>
        <w:rPr>
          <w:rFonts w:cs="Times New Roman"/>
          <w:szCs w:val="28"/>
        </w:rPr>
      </w:pPr>
      <w:r w:rsidRPr="008B108D">
        <w:rPr>
          <w:rFonts w:cs="Times New Roman"/>
          <w:szCs w:val="28"/>
        </w:rPr>
        <w:t>Звук [b] встречается в начальной –</w:t>
      </w:r>
      <w:r>
        <w:rPr>
          <w:rFonts w:cs="Times New Roman"/>
          <w:szCs w:val="28"/>
        </w:rPr>
        <w:t xml:space="preserve"> </w:t>
      </w:r>
      <w:proofErr w:type="spellStart"/>
      <w:r w:rsidRPr="008B108D">
        <w:rPr>
          <w:rFonts w:cs="Times New Roman"/>
          <w:szCs w:val="28"/>
        </w:rPr>
        <w:t>bagel</w:t>
      </w:r>
      <w:proofErr w:type="spellEnd"/>
      <w:r w:rsidRPr="008B108D">
        <w:rPr>
          <w:rFonts w:cs="Times New Roman"/>
          <w:szCs w:val="28"/>
        </w:rPr>
        <w:t xml:space="preserve"> [ˈ</w:t>
      </w:r>
      <w:proofErr w:type="spellStart"/>
      <w:r w:rsidRPr="008B108D">
        <w:rPr>
          <w:rFonts w:cs="Times New Roman"/>
          <w:szCs w:val="28"/>
        </w:rPr>
        <w:t>beɪgəl</w:t>
      </w:r>
      <w:proofErr w:type="spellEnd"/>
      <w:r w:rsidRPr="008B108D">
        <w:rPr>
          <w:rFonts w:cs="Times New Roman"/>
          <w:szCs w:val="28"/>
        </w:rPr>
        <w:t>], средней –</w:t>
      </w:r>
      <w:r>
        <w:rPr>
          <w:rFonts w:cs="Times New Roman"/>
          <w:szCs w:val="28"/>
        </w:rPr>
        <w:t xml:space="preserve"> </w:t>
      </w:r>
      <w:proofErr w:type="spellStart"/>
      <w:r w:rsidRPr="008B108D">
        <w:rPr>
          <w:rFonts w:cs="Times New Roman"/>
          <w:szCs w:val="28"/>
        </w:rPr>
        <w:t>cabinet</w:t>
      </w:r>
      <w:proofErr w:type="spellEnd"/>
      <w:r w:rsidRPr="008B108D">
        <w:rPr>
          <w:rFonts w:cs="Times New Roman"/>
          <w:szCs w:val="28"/>
        </w:rPr>
        <w:t xml:space="preserve"> [ˈ</w:t>
      </w:r>
      <w:proofErr w:type="spellStart"/>
      <w:r w:rsidRPr="008B108D">
        <w:rPr>
          <w:rFonts w:cs="Times New Roman"/>
          <w:szCs w:val="28"/>
        </w:rPr>
        <w:t>kæbɪnət</w:t>
      </w:r>
      <w:proofErr w:type="spellEnd"/>
      <w:r w:rsidRPr="008B108D">
        <w:rPr>
          <w:rFonts w:cs="Times New Roman"/>
          <w:szCs w:val="28"/>
        </w:rPr>
        <w:t>] и конечной –</w:t>
      </w:r>
      <w:r>
        <w:rPr>
          <w:rFonts w:cs="Times New Roman"/>
          <w:szCs w:val="28"/>
        </w:rPr>
        <w:t xml:space="preserve"> </w:t>
      </w:r>
      <w:proofErr w:type="spellStart"/>
      <w:r w:rsidRPr="008B108D">
        <w:rPr>
          <w:rFonts w:cs="Times New Roman"/>
          <w:szCs w:val="28"/>
        </w:rPr>
        <w:t>garb</w:t>
      </w:r>
      <w:proofErr w:type="spellEnd"/>
      <w:r w:rsidRPr="008B108D">
        <w:rPr>
          <w:rFonts w:cs="Times New Roman"/>
          <w:szCs w:val="28"/>
        </w:rPr>
        <w:t xml:space="preserve"> [</w:t>
      </w:r>
      <w:proofErr w:type="spellStart"/>
      <w:r w:rsidRPr="008B108D">
        <w:rPr>
          <w:rFonts w:cs="Times New Roman"/>
          <w:szCs w:val="28"/>
        </w:rPr>
        <w:t>ga:b</w:t>
      </w:r>
      <w:proofErr w:type="spellEnd"/>
      <w:r w:rsidRPr="008B108D">
        <w:rPr>
          <w:rFonts w:cs="Times New Roman"/>
          <w:szCs w:val="28"/>
        </w:rPr>
        <w:t>] –</w:t>
      </w:r>
      <w:r>
        <w:rPr>
          <w:rFonts w:cs="Times New Roman"/>
          <w:szCs w:val="28"/>
        </w:rPr>
        <w:t xml:space="preserve"> </w:t>
      </w:r>
      <w:r w:rsidRPr="008B108D">
        <w:rPr>
          <w:rFonts w:cs="Times New Roman"/>
          <w:szCs w:val="28"/>
        </w:rPr>
        <w:t>позициях слов.</w:t>
      </w:r>
    </w:p>
    <w:p w14:paraId="51EECAE1" w14:textId="77777777" w:rsidR="00E6673F" w:rsidRPr="008B108D" w:rsidRDefault="00E6673F" w:rsidP="00E6673F">
      <w:pPr>
        <w:rPr>
          <w:rFonts w:cs="Times New Roman"/>
          <w:szCs w:val="28"/>
        </w:rPr>
      </w:pPr>
      <w:r w:rsidRPr="008B108D">
        <w:rPr>
          <w:rFonts w:cs="Times New Roman"/>
          <w:szCs w:val="28"/>
        </w:rPr>
        <w:t>В трёх случа</w:t>
      </w:r>
      <w:r>
        <w:rPr>
          <w:rFonts w:cs="Times New Roman"/>
          <w:szCs w:val="28"/>
        </w:rPr>
        <w:t>ях</w:t>
      </w:r>
      <w:r w:rsidRPr="008B108D">
        <w:rPr>
          <w:rFonts w:cs="Times New Roman"/>
          <w:szCs w:val="28"/>
        </w:rPr>
        <w:t xml:space="preserve"> данная фонема формируется на письме – комбинаци</w:t>
      </w:r>
      <w:r>
        <w:rPr>
          <w:rFonts w:cs="Times New Roman"/>
          <w:szCs w:val="28"/>
        </w:rPr>
        <w:t>ей</w:t>
      </w:r>
      <w:r w:rsidRPr="008B108D">
        <w:rPr>
          <w:rFonts w:cs="Times New Roman"/>
          <w:szCs w:val="28"/>
        </w:rPr>
        <w:t xml:space="preserve"> согласных букв </w:t>
      </w:r>
      <w:r>
        <w:rPr>
          <w:rFonts w:cs="Times New Roman"/>
          <w:szCs w:val="28"/>
        </w:rPr>
        <w:t>«</w:t>
      </w:r>
      <w:proofErr w:type="spellStart"/>
      <w:r w:rsidRPr="008B108D">
        <w:rPr>
          <w:rFonts w:cs="Times New Roman"/>
          <w:szCs w:val="28"/>
        </w:rPr>
        <w:t>bb</w:t>
      </w:r>
      <w:proofErr w:type="spellEnd"/>
      <w:r>
        <w:rPr>
          <w:rFonts w:cs="Times New Roman"/>
          <w:szCs w:val="28"/>
        </w:rPr>
        <w:t>»</w:t>
      </w:r>
      <w:r w:rsidRPr="008B108D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«</w:t>
      </w:r>
      <w:proofErr w:type="spellStart"/>
      <w:r w:rsidRPr="008B108D">
        <w:rPr>
          <w:rFonts w:cs="Times New Roman"/>
          <w:szCs w:val="28"/>
        </w:rPr>
        <w:t>bh</w:t>
      </w:r>
      <w:proofErr w:type="spellEnd"/>
      <w:r>
        <w:rPr>
          <w:rFonts w:cs="Times New Roman"/>
          <w:szCs w:val="28"/>
        </w:rPr>
        <w:t>»</w:t>
      </w:r>
      <w:r w:rsidRPr="008B108D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>«</w:t>
      </w:r>
      <w:proofErr w:type="spellStart"/>
      <w:r w:rsidRPr="008B108D">
        <w:rPr>
          <w:rFonts w:cs="Times New Roman"/>
          <w:szCs w:val="28"/>
        </w:rPr>
        <w:t>pb</w:t>
      </w:r>
      <w:proofErr w:type="spellEnd"/>
      <w:r>
        <w:rPr>
          <w:rFonts w:cs="Times New Roman"/>
          <w:szCs w:val="28"/>
        </w:rPr>
        <w:t xml:space="preserve">», </w:t>
      </w:r>
      <w:r w:rsidRPr="008B108D">
        <w:rPr>
          <w:rFonts w:cs="Times New Roman"/>
          <w:szCs w:val="28"/>
        </w:rPr>
        <w:t>в одном –</w:t>
      </w:r>
      <w:r>
        <w:rPr>
          <w:rFonts w:cs="Times New Roman"/>
          <w:szCs w:val="28"/>
        </w:rPr>
        <w:t xml:space="preserve"> </w:t>
      </w:r>
      <w:r w:rsidRPr="008B108D">
        <w:rPr>
          <w:rFonts w:cs="Times New Roman"/>
          <w:szCs w:val="28"/>
        </w:rPr>
        <w:t xml:space="preserve">одном согласной буквой </w:t>
      </w:r>
      <w:r>
        <w:rPr>
          <w:rFonts w:cs="Times New Roman"/>
          <w:szCs w:val="28"/>
        </w:rPr>
        <w:t>«</w:t>
      </w:r>
      <w:r w:rsidRPr="008B108D">
        <w:rPr>
          <w:rFonts w:cs="Times New Roman"/>
          <w:szCs w:val="28"/>
        </w:rPr>
        <w:t>b</w:t>
      </w:r>
      <w:r>
        <w:rPr>
          <w:rFonts w:cs="Times New Roman"/>
          <w:szCs w:val="28"/>
        </w:rPr>
        <w:t>» и</w:t>
      </w:r>
      <w:r w:rsidRPr="008B108D">
        <w:rPr>
          <w:rFonts w:cs="Times New Roman"/>
          <w:szCs w:val="28"/>
        </w:rPr>
        <w:t xml:space="preserve"> в одном – комбинацией согласной и гласной букв </w:t>
      </w:r>
      <w:r>
        <w:rPr>
          <w:rFonts w:cs="Times New Roman"/>
          <w:szCs w:val="28"/>
        </w:rPr>
        <w:t>«</w:t>
      </w:r>
      <w:proofErr w:type="spellStart"/>
      <w:r w:rsidRPr="008B108D">
        <w:rPr>
          <w:rFonts w:cs="Times New Roman"/>
          <w:szCs w:val="28"/>
        </w:rPr>
        <w:t>be</w:t>
      </w:r>
      <w:proofErr w:type="spellEnd"/>
      <w:r>
        <w:rPr>
          <w:rFonts w:cs="Times New Roman"/>
          <w:szCs w:val="28"/>
        </w:rPr>
        <w:t>»</w:t>
      </w:r>
      <w:r w:rsidRPr="008B108D">
        <w:rPr>
          <w:rFonts w:cs="Times New Roman"/>
          <w:szCs w:val="28"/>
        </w:rPr>
        <w:t>.</w:t>
      </w:r>
    </w:p>
    <w:p w14:paraId="7E5BDE10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62161B1D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7C29C257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5EB59CA2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51F8F383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3D3205D3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46175A96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232E6588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1F25875B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4047C30B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05E229B2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7DAE10CD" w14:textId="77777777" w:rsidR="00E6673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</w:p>
    <w:p w14:paraId="50E9F79F" w14:textId="19280557" w:rsidR="00E6673F" w:rsidRPr="009A7CBF" w:rsidRDefault="00E6673F" w:rsidP="00E6673F">
      <w:pPr>
        <w:ind w:firstLine="0"/>
        <w:jc w:val="center"/>
        <w:rPr>
          <w:rFonts w:cs="Times New Roman"/>
          <w:szCs w:val="28"/>
          <w:u w:val="single"/>
        </w:rPr>
      </w:pPr>
      <w:r w:rsidRPr="009A7CBF">
        <w:rPr>
          <w:rFonts w:cs="Times New Roman"/>
          <w:szCs w:val="28"/>
          <w:u w:val="single"/>
        </w:rPr>
        <w:lastRenderedPageBreak/>
        <w:t>Согласный звук [d]</w:t>
      </w:r>
    </w:p>
    <w:p w14:paraId="3ACD7F74" w14:textId="77777777" w:rsidR="00E6673F" w:rsidRDefault="00E6673F" w:rsidP="00E6673F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передается английской </w:t>
      </w:r>
      <w:r>
        <w:rPr>
          <w:rFonts w:cs="Times New Roman"/>
          <w:szCs w:val="28"/>
        </w:rPr>
        <w:t>согласной</w:t>
      </w:r>
      <w:r w:rsidRPr="00FD2D05">
        <w:rPr>
          <w:rFonts w:cs="Times New Roman"/>
          <w:szCs w:val="28"/>
        </w:rPr>
        <w:t xml:space="preserve"> буквой </w:t>
      </w:r>
      <w:r>
        <w:rPr>
          <w:rFonts w:cs="Times New Roman"/>
          <w:szCs w:val="28"/>
        </w:rPr>
        <w:t>«</w:t>
      </w:r>
      <w:r w:rsidRPr="00FD2D05">
        <w:rPr>
          <w:rFonts w:cs="Times New Roman"/>
          <w:szCs w:val="28"/>
        </w:rPr>
        <w:t>d</w:t>
      </w:r>
      <w:r>
        <w:rPr>
          <w:rFonts w:cs="Times New Roman"/>
          <w:szCs w:val="28"/>
        </w:rPr>
        <w:t xml:space="preserve">», </w:t>
      </w:r>
      <w:r w:rsidRPr="00FD2D05">
        <w:rPr>
          <w:rFonts w:cs="Times New Roman"/>
          <w:szCs w:val="28"/>
        </w:rPr>
        <w:t xml:space="preserve">например, </w:t>
      </w:r>
      <w:proofErr w:type="spellStart"/>
      <w:r w:rsidRPr="00FD2D05">
        <w:rPr>
          <w:rFonts w:cs="Times New Roman"/>
          <w:szCs w:val="28"/>
        </w:rPr>
        <w:t>derisive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dɪˈraɪsɪv</w:t>
      </w:r>
      <w:proofErr w:type="spellEnd"/>
      <w:r w:rsidRPr="00FD2D05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789F662B" w14:textId="77777777" w:rsidR="00E6673F" w:rsidRDefault="00E6673F" w:rsidP="00E6673F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удвоенной согласной буквой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dd</w:t>
      </w:r>
      <w:proofErr w:type="spellEnd"/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 xml:space="preserve">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shudder</w:t>
      </w:r>
      <w:proofErr w:type="spellEnd"/>
      <w:r w:rsidRPr="00FD2D05">
        <w:rPr>
          <w:rFonts w:cs="Times New Roman"/>
          <w:szCs w:val="28"/>
        </w:rPr>
        <w:t xml:space="preserve"> [ˈ</w:t>
      </w:r>
      <w:proofErr w:type="spellStart"/>
      <w:r w:rsidRPr="00FD2D05">
        <w:rPr>
          <w:rFonts w:cs="Times New Roman"/>
          <w:szCs w:val="28"/>
        </w:rPr>
        <w:t>ʃɅdə</w:t>
      </w:r>
      <w:proofErr w:type="spellEnd"/>
      <w:r w:rsidRPr="00FD2D05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161F8871" w14:textId="77777777" w:rsidR="00E6673F" w:rsidRDefault="00E6673F" w:rsidP="00E6673F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>комбинаци</w:t>
      </w:r>
      <w:r>
        <w:rPr>
          <w:rFonts w:cs="Times New Roman"/>
          <w:szCs w:val="28"/>
        </w:rPr>
        <w:t>ей</w:t>
      </w:r>
      <w:r w:rsidRPr="00FD2D05">
        <w:rPr>
          <w:rFonts w:cs="Times New Roman"/>
          <w:szCs w:val="28"/>
        </w:rPr>
        <w:t xml:space="preserve"> </w:t>
      </w:r>
      <w:r w:rsidRPr="009A7CBF">
        <w:rPr>
          <w:rFonts w:cs="Times New Roman"/>
          <w:szCs w:val="28"/>
        </w:rPr>
        <w:t>согласных</w:t>
      </w:r>
      <w:r w:rsidRPr="00FD2D05">
        <w:rPr>
          <w:rFonts w:cs="Times New Roman"/>
          <w:szCs w:val="28"/>
        </w:rPr>
        <w:t xml:space="preserve"> букв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Dh</w:t>
      </w:r>
      <w:proofErr w:type="spellEnd"/>
      <w:r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Dhaka</w:t>
      </w:r>
      <w:proofErr w:type="spellEnd"/>
      <w:r w:rsidRPr="00FD2D05">
        <w:rPr>
          <w:rFonts w:cs="Times New Roman"/>
          <w:szCs w:val="28"/>
        </w:rPr>
        <w:t xml:space="preserve"> [ˈ</w:t>
      </w:r>
      <w:proofErr w:type="spellStart"/>
      <w:r w:rsidRPr="00FD2D05">
        <w:rPr>
          <w:rFonts w:cs="Times New Roman"/>
          <w:szCs w:val="28"/>
        </w:rPr>
        <w:t>dækə</w:t>
      </w:r>
      <w:proofErr w:type="spellEnd"/>
      <w:r w:rsidRPr="00FD2D05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52C2249A" w14:textId="77777777" w:rsidR="00E6673F" w:rsidRDefault="00E6673F" w:rsidP="00E6673F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>комбинаци</w:t>
      </w:r>
      <w:r>
        <w:rPr>
          <w:rFonts w:cs="Times New Roman"/>
          <w:szCs w:val="28"/>
        </w:rPr>
        <w:t>ей</w:t>
      </w:r>
      <w:r w:rsidRPr="00FD2D05">
        <w:rPr>
          <w:rFonts w:cs="Times New Roman"/>
          <w:szCs w:val="28"/>
        </w:rPr>
        <w:t xml:space="preserve"> </w:t>
      </w:r>
      <w:r w:rsidRPr="009A7CBF">
        <w:rPr>
          <w:rFonts w:cs="Times New Roman"/>
          <w:szCs w:val="28"/>
        </w:rPr>
        <w:t>гласн</w:t>
      </w:r>
      <w:r>
        <w:rPr>
          <w:rFonts w:cs="Times New Roman"/>
          <w:szCs w:val="28"/>
        </w:rPr>
        <w:t xml:space="preserve">ой и </w:t>
      </w:r>
      <w:r w:rsidRPr="009A7CBF">
        <w:rPr>
          <w:rFonts w:cs="Times New Roman"/>
          <w:szCs w:val="28"/>
        </w:rPr>
        <w:t>согласн</w:t>
      </w:r>
      <w:r>
        <w:rPr>
          <w:rFonts w:cs="Times New Roman"/>
          <w:szCs w:val="28"/>
        </w:rPr>
        <w:t>ой</w:t>
      </w:r>
      <w:r w:rsidRPr="00FD2D05">
        <w:rPr>
          <w:rFonts w:cs="Times New Roman"/>
          <w:szCs w:val="28"/>
        </w:rPr>
        <w:t xml:space="preserve"> букв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ed</w:t>
      </w:r>
      <w:proofErr w:type="spellEnd"/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 xml:space="preserve">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roamed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rəʊmd</w:t>
      </w:r>
      <w:proofErr w:type="spellEnd"/>
      <w:r w:rsidRPr="00FD2D05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7D0301B5" w14:textId="77777777" w:rsidR="00E6673F" w:rsidRDefault="00E6673F" w:rsidP="00E6673F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комбинацией согласной и гласной букв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de</w:t>
      </w:r>
      <w:proofErr w:type="spellEnd"/>
      <w:r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herbicide</w:t>
      </w:r>
      <w:proofErr w:type="spellEnd"/>
      <w:r w:rsidRPr="00FD2D05">
        <w:rPr>
          <w:rFonts w:cs="Times New Roman"/>
          <w:szCs w:val="28"/>
        </w:rPr>
        <w:t xml:space="preserve"> ['</w:t>
      </w:r>
      <w:proofErr w:type="spellStart"/>
      <w:r w:rsidRPr="00FD2D05">
        <w:rPr>
          <w:rFonts w:cs="Times New Roman"/>
          <w:szCs w:val="28"/>
        </w:rPr>
        <w:t>hɜ:bisaid</w:t>
      </w:r>
      <w:proofErr w:type="spellEnd"/>
      <w:r w:rsidRPr="00FD2D05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;</w:t>
      </w:r>
    </w:p>
    <w:p w14:paraId="77656DD1" w14:textId="77777777" w:rsidR="00E6673F" w:rsidRDefault="00E6673F" w:rsidP="00E6673F">
      <w:pPr>
        <w:pStyle w:val="af"/>
        <w:numPr>
          <w:ilvl w:val="0"/>
          <w:numId w:val="28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апострофом и согласной буквой </w:t>
      </w:r>
      <w:r>
        <w:rPr>
          <w:rFonts w:cs="Times New Roman"/>
          <w:szCs w:val="28"/>
        </w:rPr>
        <w:t>«</w:t>
      </w:r>
      <w:r w:rsidRPr="00111B8F">
        <w:rPr>
          <w:rFonts w:cs="Times New Roman"/>
          <w:szCs w:val="28"/>
        </w:rPr>
        <w:t>’</w:t>
      </w:r>
      <w:r w:rsidRPr="00FD2D05">
        <w:rPr>
          <w:rFonts w:cs="Times New Roman"/>
          <w:szCs w:val="28"/>
        </w:rPr>
        <w:t>d</w:t>
      </w:r>
      <w:r>
        <w:rPr>
          <w:rFonts w:cs="Times New Roman"/>
          <w:szCs w:val="28"/>
        </w:rPr>
        <w:t xml:space="preserve">»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they’d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ðeɪd</w:t>
      </w:r>
      <w:proofErr w:type="spellEnd"/>
      <w:r w:rsidRPr="00FD2D05">
        <w:rPr>
          <w:rFonts w:cs="Times New Roman"/>
          <w:szCs w:val="28"/>
        </w:rPr>
        <w:t>].</w:t>
      </w:r>
    </w:p>
    <w:p w14:paraId="0932EEE1" w14:textId="77777777" w:rsidR="00E6673F" w:rsidRDefault="00E6673F" w:rsidP="00E6673F">
      <w:pPr>
        <w:tabs>
          <w:tab w:val="left" w:pos="993"/>
        </w:tabs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Звук [d] встречается в начальной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distract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dɪˈstræktl</w:t>
      </w:r>
      <w:proofErr w:type="spellEnd"/>
      <w:r w:rsidRPr="00FD2D05">
        <w:rPr>
          <w:rFonts w:cs="Times New Roman"/>
          <w:szCs w:val="28"/>
        </w:rPr>
        <w:t xml:space="preserve">], средней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predict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prɪˈdɪkt</w:t>
      </w:r>
      <w:proofErr w:type="spellEnd"/>
      <w:r w:rsidRPr="00FD2D05">
        <w:rPr>
          <w:rFonts w:cs="Times New Roman"/>
          <w:szCs w:val="28"/>
        </w:rPr>
        <w:t xml:space="preserve">] и конечной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proofErr w:type="spellStart"/>
      <w:r w:rsidRPr="00FD2D05">
        <w:rPr>
          <w:rFonts w:cs="Times New Roman"/>
          <w:szCs w:val="28"/>
        </w:rPr>
        <w:t>wad</w:t>
      </w:r>
      <w:proofErr w:type="spellEnd"/>
      <w:r w:rsidRPr="00FD2D05">
        <w:rPr>
          <w:rFonts w:cs="Times New Roman"/>
          <w:szCs w:val="28"/>
        </w:rPr>
        <w:t xml:space="preserve"> [</w:t>
      </w:r>
      <w:proofErr w:type="spellStart"/>
      <w:r w:rsidRPr="00FD2D05">
        <w:rPr>
          <w:rFonts w:cs="Times New Roman"/>
          <w:szCs w:val="28"/>
        </w:rPr>
        <w:t>wo:d</w:t>
      </w:r>
      <w:proofErr w:type="spellEnd"/>
      <w:r w:rsidRPr="00FD2D05">
        <w:rPr>
          <w:rFonts w:cs="Times New Roman"/>
          <w:szCs w:val="28"/>
        </w:rPr>
        <w:t xml:space="preserve">] </w:t>
      </w:r>
      <w:r w:rsidRPr="008B108D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D2D05">
        <w:rPr>
          <w:rFonts w:cs="Times New Roman"/>
          <w:szCs w:val="28"/>
        </w:rPr>
        <w:t>позициях слов.</w:t>
      </w:r>
    </w:p>
    <w:p w14:paraId="0202DC46" w14:textId="77777777" w:rsidR="00E6673F" w:rsidRPr="00FD2D05" w:rsidRDefault="00E6673F" w:rsidP="00E6673F">
      <w:pPr>
        <w:tabs>
          <w:tab w:val="left" w:pos="993"/>
        </w:tabs>
        <w:rPr>
          <w:rFonts w:cs="Times New Roman"/>
          <w:szCs w:val="28"/>
        </w:rPr>
      </w:pPr>
      <w:r w:rsidRPr="00FD2D05">
        <w:rPr>
          <w:rFonts w:cs="Times New Roman"/>
          <w:szCs w:val="28"/>
        </w:rPr>
        <w:t xml:space="preserve">В двух случае данная фонема формируется на письме </w:t>
      </w:r>
      <w:r>
        <w:rPr>
          <w:rFonts w:cs="Times New Roman"/>
          <w:szCs w:val="28"/>
        </w:rPr>
        <w:t>к</w:t>
      </w:r>
      <w:r w:rsidRPr="009A7CBF">
        <w:rPr>
          <w:rFonts w:cs="Times New Roman"/>
          <w:szCs w:val="28"/>
        </w:rPr>
        <w:t>омбинацией</w:t>
      </w:r>
      <w:r w:rsidRPr="00FD2D05">
        <w:rPr>
          <w:rFonts w:cs="Times New Roman"/>
          <w:szCs w:val="28"/>
        </w:rPr>
        <w:t xml:space="preserve"> гласной и согласной букв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de</w:t>
      </w:r>
      <w:proofErr w:type="spellEnd"/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ed</w:t>
      </w:r>
      <w:proofErr w:type="spellEnd"/>
      <w:r>
        <w:rPr>
          <w:rFonts w:cs="Times New Roman"/>
          <w:szCs w:val="28"/>
        </w:rPr>
        <w:t xml:space="preserve">», </w:t>
      </w:r>
      <w:r w:rsidRPr="00FD2D05">
        <w:rPr>
          <w:rFonts w:cs="Times New Roman"/>
          <w:szCs w:val="28"/>
        </w:rPr>
        <w:t xml:space="preserve">в двух – </w:t>
      </w:r>
      <w:r>
        <w:rPr>
          <w:rFonts w:cs="Times New Roman"/>
          <w:szCs w:val="28"/>
        </w:rPr>
        <w:t>к</w:t>
      </w:r>
      <w:r w:rsidRPr="009A7CBF">
        <w:rPr>
          <w:rFonts w:cs="Times New Roman"/>
          <w:szCs w:val="28"/>
        </w:rPr>
        <w:t>омбинацией</w:t>
      </w:r>
      <w:r w:rsidRPr="00FD2D05">
        <w:rPr>
          <w:rFonts w:cs="Times New Roman"/>
          <w:szCs w:val="28"/>
        </w:rPr>
        <w:t xml:space="preserve"> согласных букв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dd</w:t>
      </w:r>
      <w:proofErr w:type="spellEnd"/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>«</w:t>
      </w:r>
      <w:proofErr w:type="spellStart"/>
      <w:r w:rsidRPr="00FD2D05">
        <w:rPr>
          <w:rFonts w:cs="Times New Roman"/>
          <w:szCs w:val="28"/>
        </w:rPr>
        <w:t>dh</w:t>
      </w:r>
      <w:proofErr w:type="spellEnd"/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в </w:t>
      </w:r>
      <w:r w:rsidRPr="00FD2D05">
        <w:rPr>
          <w:rFonts w:cs="Times New Roman"/>
          <w:szCs w:val="28"/>
        </w:rPr>
        <w:t>одном –</w:t>
      </w:r>
      <w:r>
        <w:rPr>
          <w:rFonts w:cs="Times New Roman"/>
          <w:szCs w:val="28"/>
        </w:rPr>
        <w:t xml:space="preserve"> </w:t>
      </w:r>
      <w:r w:rsidRPr="00FD2D05">
        <w:rPr>
          <w:rFonts w:cs="Times New Roman"/>
          <w:szCs w:val="28"/>
        </w:rPr>
        <w:t xml:space="preserve">согласной буквой </w:t>
      </w:r>
      <w:r>
        <w:rPr>
          <w:rFonts w:cs="Times New Roman"/>
          <w:szCs w:val="28"/>
        </w:rPr>
        <w:t>«</w:t>
      </w:r>
      <w:r w:rsidRPr="00FD2D05">
        <w:rPr>
          <w:rFonts w:cs="Times New Roman"/>
          <w:szCs w:val="28"/>
        </w:rPr>
        <w:t>d</w:t>
      </w:r>
      <w:r>
        <w:rPr>
          <w:rFonts w:cs="Times New Roman"/>
          <w:szCs w:val="28"/>
        </w:rPr>
        <w:t xml:space="preserve">» и </w:t>
      </w:r>
      <w:r w:rsidRPr="00FD2D05">
        <w:rPr>
          <w:rFonts w:cs="Times New Roman"/>
          <w:szCs w:val="28"/>
        </w:rPr>
        <w:t xml:space="preserve">в одном – пунктуационным знаком (апострофом) и согласной буквой </w:t>
      </w:r>
      <w:r>
        <w:rPr>
          <w:rFonts w:cs="Times New Roman"/>
          <w:szCs w:val="28"/>
        </w:rPr>
        <w:t>«</w:t>
      </w:r>
      <w:r w:rsidRPr="00FD2D05">
        <w:rPr>
          <w:rFonts w:cs="Times New Roman"/>
          <w:szCs w:val="28"/>
        </w:rPr>
        <w:t>’d</w:t>
      </w:r>
      <w:r>
        <w:rPr>
          <w:rFonts w:cs="Times New Roman"/>
          <w:szCs w:val="28"/>
        </w:rPr>
        <w:t>»</w:t>
      </w:r>
      <w:r w:rsidRPr="00FD2D05">
        <w:rPr>
          <w:rFonts w:cs="Times New Roman"/>
          <w:szCs w:val="28"/>
        </w:rPr>
        <w:t>.</w:t>
      </w:r>
    </w:p>
    <w:p w14:paraId="73712BE9" w14:textId="77777777" w:rsidR="00E6673F" w:rsidRDefault="00E6673F" w:rsidP="00E6673F">
      <w:pPr>
        <w:ind w:firstLine="284"/>
        <w:jc w:val="center"/>
        <w:rPr>
          <w:rFonts w:cs="Times New Roman"/>
          <w:szCs w:val="28"/>
          <w:u w:val="single"/>
        </w:rPr>
      </w:pPr>
    </w:p>
    <w:p w14:paraId="5B0B3CAF" w14:textId="77777777" w:rsidR="00E6673F" w:rsidRDefault="00E6673F" w:rsidP="00E6673F">
      <w:pPr>
        <w:ind w:firstLine="284"/>
        <w:jc w:val="center"/>
        <w:rPr>
          <w:rFonts w:cs="Times New Roman"/>
          <w:szCs w:val="28"/>
          <w:u w:val="single"/>
        </w:rPr>
      </w:pPr>
    </w:p>
    <w:p w14:paraId="5418AAD2" w14:textId="77777777" w:rsidR="00E6673F" w:rsidRDefault="00E6673F" w:rsidP="00E6673F">
      <w:pPr>
        <w:ind w:firstLine="284"/>
        <w:jc w:val="center"/>
        <w:rPr>
          <w:rFonts w:cs="Times New Roman"/>
          <w:szCs w:val="28"/>
          <w:u w:val="single"/>
        </w:rPr>
      </w:pPr>
    </w:p>
    <w:p w14:paraId="2208DE39" w14:textId="77777777" w:rsidR="00E6673F" w:rsidRDefault="00E6673F" w:rsidP="00E6673F">
      <w:pPr>
        <w:ind w:firstLine="284"/>
        <w:jc w:val="center"/>
        <w:rPr>
          <w:rFonts w:cs="Times New Roman"/>
          <w:szCs w:val="28"/>
          <w:u w:val="single"/>
        </w:rPr>
      </w:pPr>
    </w:p>
    <w:p w14:paraId="00B3470D" w14:textId="77777777" w:rsidR="00E6673F" w:rsidRDefault="00E6673F" w:rsidP="00E6673F">
      <w:pPr>
        <w:ind w:firstLine="284"/>
        <w:jc w:val="center"/>
        <w:rPr>
          <w:rFonts w:cs="Times New Roman"/>
          <w:szCs w:val="28"/>
          <w:u w:val="single"/>
        </w:rPr>
      </w:pPr>
    </w:p>
    <w:p w14:paraId="7CD3E7B9" w14:textId="77777777" w:rsidR="00E6673F" w:rsidRDefault="00E6673F" w:rsidP="00E6673F">
      <w:pPr>
        <w:ind w:firstLine="284"/>
        <w:jc w:val="center"/>
        <w:rPr>
          <w:rFonts w:cs="Times New Roman"/>
          <w:szCs w:val="28"/>
          <w:u w:val="single"/>
        </w:rPr>
      </w:pPr>
    </w:p>
    <w:p w14:paraId="5193DE87" w14:textId="77777777" w:rsidR="00E6673F" w:rsidRDefault="00E6673F" w:rsidP="00E6673F">
      <w:pPr>
        <w:ind w:firstLine="284"/>
        <w:jc w:val="center"/>
        <w:rPr>
          <w:rFonts w:cs="Times New Roman"/>
          <w:szCs w:val="28"/>
          <w:u w:val="single"/>
        </w:rPr>
      </w:pPr>
    </w:p>
    <w:p w14:paraId="3B5508D0" w14:textId="77777777" w:rsidR="00E6673F" w:rsidRDefault="00E6673F" w:rsidP="00E6673F">
      <w:pPr>
        <w:ind w:firstLine="284"/>
        <w:jc w:val="center"/>
        <w:rPr>
          <w:rFonts w:cs="Times New Roman"/>
          <w:szCs w:val="28"/>
          <w:u w:val="single"/>
        </w:rPr>
      </w:pPr>
    </w:p>
    <w:p w14:paraId="58FBE926" w14:textId="77777777" w:rsidR="00E6673F" w:rsidRDefault="00E6673F" w:rsidP="00E6673F">
      <w:pPr>
        <w:ind w:firstLine="284"/>
        <w:jc w:val="center"/>
        <w:rPr>
          <w:rFonts w:cs="Times New Roman"/>
          <w:szCs w:val="28"/>
          <w:u w:val="single"/>
        </w:rPr>
      </w:pPr>
    </w:p>
    <w:p w14:paraId="60D7612C" w14:textId="77777777" w:rsidR="00E6673F" w:rsidRDefault="00E6673F" w:rsidP="00E6673F">
      <w:pPr>
        <w:ind w:firstLine="284"/>
        <w:jc w:val="center"/>
        <w:rPr>
          <w:rFonts w:cs="Times New Roman"/>
          <w:szCs w:val="28"/>
          <w:u w:val="single"/>
        </w:rPr>
      </w:pPr>
    </w:p>
    <w:p w14:paraId="26C70475" w14:textId="76A82D67" w:rsidR="00E6673F" w:rsidRPr="00F9648D" w:rsidRDefault="00E6673F" w:rsidP="00E6673F">
      <w:pPr>
        <w:pStyle w:val="1"/>
      </w:pPr>
      <w:bookmarkStart w:id="13" w:name="_Toc203316622"/>
      <w:r>
        <w:lastRenderedPageBreak/>
        <w:t>Упражнения</w:t>
      </w:r>
      <w:bookmarkEnd w:id="13"/>
    </w:p>
    <w:p w14:paraId="3C02C15D" w14:textId="77777777" w:rsidR="00E6673F" w:rsidRDefault="00E6673F" w:rsidP="00E6673F"/>
    <w:p w14:paraId="0F9C971A" w14:textId="1501850B" w:rsidR="006C7594" w:rsidRDefault="006C7594">
      <w:pPr>
        <w:spacing w:after="0" w:line="240" w:lineRule="auto"/>
        <w:ind w:firstLine="0"/>
        <w:jc w:val="left"/>
      </w:pPr>
      <w:r>
        <w:br w:type="page"/>
      </w:r>
    </w:p>
    <w:p w14:paraId="7659A67F" w14:textId="68555C7B" w:rsidR="00E6673F" w:rsidRDefault="006C7594" w:rsidP="006C7594">
      <w:pPr>
        <w:ind w:firstLine="0"/>
        <w:jc w:val="center"/>
      </w:pPr>
      <w:r>
        <w:rPr>
          <w:rFonts w:cs="Times New Roman"/>
          <w:b/>
          <w:bCs/>
          <w:szCs w:val="28"/>
        </w:rPr>
        <w:lastRenderedPageBreak/>
        <w:t>Английские звонкие согласные звуки</w:t>
      </w:r>
    </w:p>
    <w:p w14:paraId="53BBCCF4" w14:textId="77777777" w:rsidR="00E6673F" w:rsidRDefault="00E6673F" w:rsidP="00E6673F"/>
    <w:p w14:paraId="6A4B2970" w14:textId="77777777" w:rsidR="00E6673F" w:rsidRDefault="00E6673F" w:rsidP="00E6673F"/>
    <w:p w14:paraId="696EDBB5" w14:textId="77777777" w:rsidR="00E6673F" w:rsidRDefault="00E6673F" w:rsidP="00E6673F"/>
    <w:p w14:paraId="6D2CB751" w14:textId="77777777" w:rsidR="00E6673F" w:rsidRDefault="00E6673F" w:rsidP="00E6673F"/>
    <w:p w14:paraId="72E8D5A5" w14:textId="77777777" w:rsidR="00E6673F" w:rsidRDefault="00E6673F" w:rsidP="00E6673F"/>
    <w:p w14:paraId="1A92CAD8" w14:textId="77777777" w:rsidR="00E6673F" w:rsidRDefault="00E6673F" w:rsidP="00E6673F"/>
    <w:p w14:paraId="1E72F156" w14:textId="77777777" w:rsidR="00E6673F" w:rsidRDefault="00E6673F" w:rsidP="00E6673F"/>
    <w:p w14:paraId="5695D0F7" w14:textId="77777777" w:rsidR="00E6673F" w:rsidRDefault="00E6673F" w:rsidP="00E6673F"/>
    <w:p w14:paraId="2CF5C0E8" w14:textId="47517296" w:rsidR="006C7594" w:rsidRDefault="006C7594">
      <w:pPr>
        <w:spacing w:after="0" w:line="240" w:lineRule="auto"/>
        <w:ind w:firstLine="0"/>
        <w:jc w:val="left"/>
      </w:pPr>
      <w:r>
        <w:br w:type="page"/>
      </w:r>
    </w:p>
    <w:p w14:paraId="50C0E3DA" w14:textId="77777777" w:rsidR="00E6673F" w:rsidRPr="00524C12" w:rsidRDefault="00E6673F" w:rsidP="00E6673F">
      <w:r w:rsidRPr="008B108D">
        <w:lastRenderedPageBreak/>
        <w:t>Упражнение 1. Прочитайте вслух слова, содержащие звук [b]. Переведите</w:t>
      </w:r>
      <w:r w:rsidRPr="00524C12">
        <w:t xml:space="preserve"> </w:t>
      </w:r>
      <w:r w:rsidRPr="008B108D">
        <w:t>слова</w:t>
      </w:r>
      <w:r w:rsidRPr="00524C12">
        <w:t xml:space="preserve"> </w:t>
      </w:r>
      <w:r w:rsidRPr="008B108D">
        <w:t>на</w:t>
      </w:r>
      <w:r w:rsidRPr="00524C12">
        <w:t xml:space="preserve"> </w:t>
      </w:r>
      <w:r w:rsidRPr="008B108D">
        <w:t>русский</w:t>
      </w:r>
      <w:r w:rsidRPr="00524C12">
        <w:t xml:space="preserve"> </w:t>
      </w:r>
      <w:r w:rsidRPr="008B108D">
        <w:t>язык</w:t>
      </w:r>
      <w:r>
        <w:t>.</w:t>
      </w:r>
    </w:p>
    <w:p w14:paraId="12F1FE96" w14:textId="77777777" w:rsidR="00E6673F" w:rsidRPr="008B108D" w:rsidRDefault="00E6673F" w:rsidP="00E6673F">
      <w:pPr>
        <w:rPr>
          <w:lang w:val="en-US"/>
        </w:rPr>
      </w:pPr>
      <w:r w:rsidRPr="008B108D">
        <w:rPr>
          <w:lang w:val="en-US"/>
        </w:rPr>
        <w:t>b: abandon, abundant, baby, bagel, ban, bar, bandage, Barbara, bemuse, berate, bespectacled, bespoke, bland, blood, bob, body, bracelet, brag, bread, brisk, brooch, buckle, bulb, bulge, bulletin, bulk, cabinet, chamber, cobweb, combo, crab, establish, fiberboard, garb, intractable, probable, slab, stab, web</w:t>
      </w:r>
    </w:p>
    <w:p w14:paraId="68C0728B" w14:textId="77777777" w:rsidR="00E6673F" w:rsidRPr="008B108D" w:rsidRDefault="00E6673F" w:rsidP="00E6673F">
      <w:pPr>
        <w:rPr>
          <w:lang w:val="en-US"/>
        </w:rPr>
      </w:pPr>
      <w:r w:rsidRPr="008B108D">
        <w:rPr>
          <w:lang w:val="en-US"/>
        </w:rPr>
        <w:t xml:space="preserve">bb: abbreviation, babble, blubber, bobby, bubble, cabby, </w:t>
      </w:r>
      <w:r>
        <w:rPr>
          <w:lang w:val="en-US"/>
        </w:rPr>
        <w:t xml:space="preserve">Caribbean, </w:t>
      </w:r>
      <w:r w:rsidRPr="008B108D">
        <w:rPr>
          <w:lang w:val="en-US"/>
        </w:rPr>
        <w:t>crabby, cubbyhole, dabble, Debbie, dribble, ebb, hobble, hobby, lobby, nibble, rabbet, rabbit, ribbon, robbed, robbery, rubber, rubbing, rubbish, scribble, shabby, sobbed, stubble, stubborn, tabby, webbing</w:t>
      </w:r>
    </w:p>
    <w:p w14:paraId="39F72539" w14:textId="77777777" w:rsidR="00E6673F" w:rsidRDefault="00E6673F" w:rsidP="00E6673F">
      <w:pPr>
        <w:rPr>
          <w:lang w:val="en-US"/>
        </w:rPr>
      </w:pPr>
      <w:proofErr w:type="spellStart"/>
      <w:r w:rsidRPr="008B108D">
        <w:rPr>
          <w:lang w:val="en-US"/>
        </w:rPr>
        <w:t>b</w:t>
      </w:r>
      <w:r>
        <w:rPr>
          <w:lang w:val="en-US"/>
        </w:rPr>
        <w:t>h</w:t>
      </w:r>
      <w:proofErr w:type="spellEnd"/>
      <w:r w:rsidRPr="008B108D">
        <w:rPr>
          <w:lang w:val="en-US"/>
        </w:rPr>
        <w:t xml:space="preserve">: </w:t>
      </w:r>
      <w:r>
        <w:rPr>
          <w:lang w:val="en-US"/>
        </w:rPr>
        <w:t>Bhutan</w:t>
      </w:r>
    </w:p>
    <w:p w14:paraId="595BD6AB" w14:textId="77777777" w:rsidR="00E6673F" w:rsidRPr="008B108D" w:rsidRDefault="00E6673F" w:rsidP="00E6673F">
      <w:pPr>
        <w:rPr>
          <w:lang w:val="en-US"/>
        </w:rPr>
      </w:pPr>
      <w:r w:rsidRPr="008B108D">
        <w:rPr>
          <w:lang w:val="en-US"/>
        </w:rPr>
        <w:t>pb: cupboard</w:t>
      </w:r>
    </w:p>
    <w:p w14:paraId="33474B98" w14:textId="77777777" w:rsidR="00E6673F" w:rsidRPr="009E21ED" w:rsidRDefault="00E6673F" w:rsidP="00E6673F">
      <w:pPr>
        <w:rPr>
          <w:lang w:val="en-US"/>
        </w:rPr>
      </w:pPr>
      <w:r w:rsidRPr="009E21ED">
        <w:rPr>
          <w:lang w:val="en-US"/>
        </w:rPr>
        <w:t>be: babe, bribe, cube, describe, lobe, probe, robe, transcribe, tribe, tube</w:t>
      </w:r>
    </w:p>
    <w:p w14:paraId="512BC828" w14:textId="77777777" w:rsidR="00E6673F" w:rsidRPr="00142BFA" w:rsidRDefault="00E6673F" w:rsidP="00E6673F">
      <w:pPr>
        <w:rPr>
          <w:lang w:val="en-US"/>
        </w:rPr>
      </w:pPr>
    </w:p>
    <w:p w14:paraId="3791D8E2" w14:textId="77777777" w:rsidR="00E6673F" w:rsidRPr="00142BFA" w:rsidRDefault="00E6673F" w:rsidP="00E6673F">
      <w:pPr>
        <w:rPr>
          <w:lang w:val="en-US"/>
        </w:rPr>
      </w:pPr>
    </w:p>
    <w:p w14:paraId="5CB34BBC" w14:textId="77777777" w:rsidR="00E6673F" w:rsidRPr="00142BFA" w:rsidRDefault="00E6673F" w:rsidP="00E6673F">
      <w:pPr>
        <w:rPr>
          <w:lang w:val="en-US"/>
        </w:rPr>
      </w:pPr>
    </w:p>
    <w:p w14:paraId="2EB9C217" w14:textId="77777777" w:rsidR="00E6673F" w:rsidRPr="00142BFA" w:rsidRDefault="00E6673F" w:rsidP="00E6673F">
      <w:pPr>
        <w:rPr>
          <w:lang w:val="en-US"/>
        </w:rPr>
      </w:pPr>
    </w:p>
    <w:p w14:paraId="6D4FBE5A" w14:textId="77777777" w:rsidR="00E6673F" w:rsidRPr="00142BFA" w:rsidRDefault="00E6673F" w:rsidP="00E6673F">
      <w:pPr>
        <w:rPr>
          <w:lang w:val="en-US"/>
        </w:rPr>
      </w:pPr>
    </w:p>
    <w:p w14:paraId="53BFE9D7" w14:textId="77777777" w:rsidR="00E6673F" w:rsidRPr="00142BFA" w:rsidRDefault="00E6673F" w:rsidP="00E6673F">
      <w:pPr>
        <w:rPr>
          <w:lang w:val="en-US"/>
        </w:rPr>
      </w:pPr>
    </w:p>
    <w:p w14:paraId="73D4878E" w14:textId="77777777" w:rsidR="00E6673F" w:rsidRPr="00142BFA" w:rsidRDefault="00E6673F" w:rsidP="00E6673F">
      <w:pPr>
        <w:rPr>
          <w:lang w:val="en-US"/>
        </w:rPr>
      </w:pPr>
    </w:p>
    <w:p w14:paraId="1FAF0156" w14:textId="77777777" w:rsidR="00E6673F" w:rsidRPr="00142BFA" w:rsidRDefault="00E6673F" w:rsidP="00E6673F">
      <w:pPr>
        <w:rPr>
          <w:lang w:val="en-US"/>
        </w:rPr>
      </w:pPr>
    </w:p>
    <w:p w14:paraId="15802D20" w14:textId="77777777" w:rsidR="00E6673F" w:rsidRPr="00142BFA" w:rsidRDefault="00E6673F" w:rsidP="00E6673F">
      <w:pPr>
        <w:rPr>
          <w:lang w:val="en-US"/>
        </w:rPr>
      </w:pPr>
    </w:p>
    <w:p w14:paraId="23695DD9" w14:textId="77777777" w:rsidR="00E6673F" w:rsidRPr="00142BFA" w:rsidRDefault="00E6673F" w:rsidP="00E6673F">
      <w:pPr>
        <w:rPr>
          <w:lang w:val="en-US"/>
        </w:rPr>
      </w:pPr>
    </w:p>
    <w:p w14:paraId="17AA7A61" w14:textId="758A1E96" w:rsidR="00E6673F" w:rsidRPr="00142BFA" w:rsidRDefault="00E6673F" w:rsidP="00E6673F">
      <w:pPr>
        <w:rPr>
          <w:lang w:val="en-US"/>
        </w:rPr>
      </w:pPr>
      <w:r w:rsidRPr="008B108D">
        <w:lastRenderedPageBreak/>
        <w:t>Упражнение</w:t>
      </w:r>
      <w:r w:rsidRPr="00F9648D">
        <w:t xml:space="preserve"> 2. </w:t>
      </w:r>
      <w:r w:rsidRPr="008B108D">
        <w:t>Прочитайте вслух слова</w:t>
      </w:r>
      <w:r w:rsidR="002B1466">
        <w:t>/сокращения</w:t>
      </w:r>
      <w:r w:rsidRPr="008B108D">
        <w:t>, содержащие звук [d]. Переведите</w:t>
      </w:r>
      <w:r w:rsidRPr="00142BFA">
        <w:rPr>
          <w:lang w:val="en-US"/>
        </w:rPr>
        <w:t xml:space="preserve"> </w:t>
      </w:r>
      <w:r w:rsidRPr="008B108D">
        <w:t>слова</w:t>
      </w:r>
      <w:r w:rsidRPr="00142BFA">
        <w:rPr>
          <w:lang w:val="en-US"/>
        </w:rPr>
        <w:t xml:space="preserve"> </w:t>
      </w:r>
      <w:r w:rsidRPr="008B108D">
        <w:t>на</w:t>
      </w:r>
      <w:r w:rsidRPr="00142BFA">
        <w:rPr>
          <w:lang w:val="en-US"/>
        </w:rPr>
        <w:t xml:space="preserve"> </w:t>
      </w:r>
      <w:r w:rsidRPr="008B108D">
        <w:t>русский</w:t>
      </w:r>
      <w:r w:rsidRPr="00142BFA">
        <w:rPr>
          <w:lang w:val="en-US"/>
        </w:rPr>
        <w:t xml:space="preserve"> </w:t>
      </w:r>
      <w:r w:rsidRPr="008B108D">
        <w:t>язык</w:t>
      </w:r>
      <w:r w:rsidRPr="00142BFA">
        <w:rPr>
          <w:lang w:val="en-US"/>
        </w:rPr>
        <w:t>.</w:t>
      </w:r>
    </w:p>
    <w:p w14:paraId="02259889" w14:textId="77777777" w:rsidR="00E6673F" w:rsidRPr="008B108D" w:rsidRDefault="00E6673F" w:rsidP="00E6673F">
      <w:pPr>
        <w:rPr>
          <w:lang w:val="en-US"/>
        </w:rPr>
      </w:pPr>
      <w:r w:rsidRPr="008B108D">
        <w:rPr>
          <w:lang w:val="en-US"/>
        </w:rPr>
        <w:t>d: adept, adult, blindfold, bundle, children, code, condolence, dam, damp, dead, decide, dedicate, defend, deliver, dental, deodorant, depend, deposit, derisive, describe, detect, determine, dime, discard, disease, detect, develop, dime, director, disconcert, discount, dispel, distance, distract, dome, drastic, dress, drink, dwarf, freed, fund, herbicide, mad, mode, pad, predict, sedentary</w:t>
      </w:r>
    </w:p>
    <w:p w14:paraId="77596335" w14:textId="77777777" w:rsidR="00E6673F" w:rsidRPr="008B108D" w:rsidRDefault="00E6673F" w:rsidP="00E6673F">
      <w:pPr>
        <w:rPr>
          <w:lang w:val="en-US"/>
        </w:rPr>
      </w:pPr>
      <w:r w:rsidRPr="008B108D">
        <w:rPr>
          <w:lang w:val="en-US"/>
        </w:rPr>
        <w:t>dd: add, address, bladder, Buddhist, caddie, cuddle, cuddly, daddy, dark, embedding, fiddle, fodder, goddess, hidden, huddle, ladder, Liddell, middle, odd, peddle, pudding, puddle, reddish, ridden, rudder, shudder, sledding, sudden, teddy, wedding</w:t>
      </w:r>
    </w:p>
    <w:p w14:paraId="3B3FE53D" w14:textId="77777777" w:rsidR="00E6673F" w:rsidRPr="0051140F" w:rsidRDefault="00E6673F" w:rsidP="00E6673F">
      <w:pPr>
        <w:rPr>
          <w:lang w:val="en-US"/>
        </w:rPr>
      </w:pPr>
      <w:r>
        <w:rPr>
          <w:lang w:val="en-US"/>
        </w:rPr>
        <w:t>Dh: Dhaka</w:t>
      </w:r>
    </w:p>
    <w:p w14:paraId="1D4A1ED1" w14:textId="77777777" w:rsidR="00E6673F" w:rsidRPr="008B108D" w:rsidRDefault="00E6673F" w:rsidP="00E6673F">
      <w:pPr>
        <w:rPr>
          <w:lang w:val="en-US"/>
        </w:rPr>
      </w:pPr>
      <w:r w:rsidRPr="008B108D">
        <w:rPr>
          <w:lang w:val="en-US"/>
        </w:rPr>
        <w:t>ed: answered, arrived, banged, believed, bespectacled, called, cleaned, cleared, copied, covered, described, died, dyed, dried, enjoyed, filled, hovered, improved, judged, killed, listened, moneyed, moved, numbered, offered, opened, ordered, played, phoned, postponed, pulled, poured, relied, relieved, retired, roamed, robbed, saved, scrambled, screamed, snagged, sobbed, spilled, smelled, stayed, studied, thawed, vacuumed, yawned</w:t>
      </w:r>
    </w:p>
    <w:p w14:paraId="3F8D009B" w14:textId="77777777" w:rsidR="00E6673F" w:rsidRPr="009E21ED" w:rsidRDefault="00E6673F" w:rsidP="00E6673F">
      <w:pPr>
        <w:rPr>
          <w:lang w:val="en-US"/>
        </w:rPr>
      </w:pPr>
      <w:r w:rsidRPr="009E21ED">
        <w:rPr>
          <w:lang w:val="en-US"/>
        </w:rPr>
        <w:t xml:space="preserve">de: arcade, brocade, cascade, code, conclude, confide, decade, decide, </w:t>
      </w:r>
      <w:bookmarkStart w:id="14" w:name="_Hlk207346118"/>
      <w:r>
        <w:rPr>
          <w:lang w:val="en-US"/>
        </w:rPr>
        <w:t xml:space="preserve">façade, </w:t>
      </w:r>
      <w:bookmarkEnd w:id="14"/>
      <w:r w:rsidRPr="009E21ED">
        <w:rPr>
          <w:lang w:val="en-US"/>
        </w:rPr>
        <w:t xml:space="preserve">fade, glide, grade, gratitude, </w:t>
      </w:r>
      <w:bookmarkStart w:id="15" w:name="_Hlk204766977"/>
      <w:r w:rsidRPr="00642E25">
        <w:rPr>
          <w:rFonts w:cs="Times New Roman"/>
          <w:szCs w:val="28"/>
          <w:lang w:val="en-US"/>
        </w:rPr>
        <w:t>guide</w:t>
      </w:r>
      <w:r w:rsidRPr="006A6F2F">
        <w:rPr>
          <w:rFonts w:cs="Times New Roman"/>
          <w:szCs w:val="28"/>
          <w:lang w:val="en-US"/>
        </w:rPr>
        <w:t>,</w:t>
      </w:r>
      <w:r w:rsidRPr="009E21ED">
        <w:rPr>
          <w:lang w:val="en-US"/>
        </w:rPr>
        <w:t xml:space="preserve"> </w:t>
      </w:r>
      <w:bookmarkEnd w:id="15"/>
      <w:r w:rsidRPr="009E21ED">
        <w:rPr>
          <w:lang w:val="en-US"/>
        </w:rPr>
        <w:t>herbicide, homicide, invade, made, mode, provide, suicide</w:t>
      </w:r>
    </w:p>
    <w:p w14:paraId="1F5D1B7E" w14:textId="77777777" w:rsidR="00E6673F" w:rsidRPr="008B108D" w:rsidRDefault="00E6673F" w:rsidP="00E6673F">
      <w:pPr>
        <w:rPr>
          <w:lang w:val="en-US"/>
        </w:rPr>
      </w:pPr>
      <w:r w:rsidRPr="008B108D">
        <w:rPr>
          <w:lang w:val="en-US"/>
        </w:rPr>
        <w:t>‘d: he’d, I’d, it’d, she’d, there’d, they’d, we’d, why’d, you’d</w:t>
      </w:r>
    </w:p>
    <w:p w14:paraId="51F47ACD" w14:textId="77777777" w:rsidR="00E6673F" w:rsidRPr="00142BFA" w:rsidRDefault="00E6673F" w:rsidP="00E6673F">
      <w:pPr>
        <w:rPr>
          <w:lang w:val="en-US"/>
        </w:rPr>
      </w:pPr>
    </w:p>
    <w:p w14:paraId="2B95013C" w14:textId="77777777" w:rsidR="00E6673F" w:rsidRPr="00142BFA" w:rsidRDefault="00E6673F" w:rsidP="00E6673F">
      <w:pPr>
        <w:rPr>
          <w:lang w:val="en-US"/>
        </w:rPr>
      </w:pPr>
    </w:p>
    <w:p w14:paraId="262400A2" w14:textId="77777777" w:rsidR="00E6673F" w:rsidRPr="00142BFA" w:rsidRDefault="00E6673F" w:rsidP="00E6673F">
      <w:pPr>
        <w:rPr>
          <w:lang w:val="en-US"/>
        </w:rPr>
      </w:pPr>
    </w:p>
    <w:p w14:paraId="31C9F265" w14:textId="77777777" w:rsidR="00B054E6" w:rsidRDefault="00000000" w:rsidP="00395BD0">
      <w:pPr>
        <w:pStyle w:val="1"/>
      </w:pPr>
      <w:bookmarkStart w:id="16" w:name="_Toc206279166"/>
      <w:bookmarkEnd w:id="12"/>
      <w:r>
        <w:lastRenderedPageBreak/>
        <w:t>ОБ АВТОРЕ</w:t>
      </w:r>
      <w:bookmarkEnd w:id="16"/>
    </w:p>
    <w:p w14:paraId="2B64C9C2" w14:textId="77777777" w:rsidR="00B054E6" w:rsidRDefault="00B054E6" w:rsidP="00395BD0"/>
    <w:p w14:paraId="549CF2BD" w14:textId="661A6091" w:rsidR="00B054E6" w:rsidRPr="00F8787C" w:rsidRDefault="00000000" w:rsidP="00395BD0">
      <w:pPr>
        <w:rPr>
          <w:szCs w:val="28"/>
        </w:rPr>
      </w:pPr>
      <w:bookmarkStart w:id="17" w:name="_Hlk206279126"/>
      <w:r w:rsidRPr="00F8787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03F9B13F" wp14:editId="1D116334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007235" cy="2410460"/>
            <wp:effectExtent l="0" t="0" r="0" b="8890"/>
            <wp:wrapSquare wrapText="bothSides"/>
            <wp:docPr id="1070867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67802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471" cy="241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F8787C">
        <w:rPr>
          <w:szCs w:val="28"/>
        </w:rPr>
        <w:t>Шиликов</w:t>
      </w:r>
      <w:proofErr w:type="spellEnd"/>
      <w:r w:rsidRPr="00F8787C">
        <w:rPr>
          <w:szCs w:val="28"/>
        </w:rPr>
        <w:t xml:space="preserve"> Сергей Иванович – к. пед. н., доцент, Руководитель Центра иностранных языков и перевода «Ин. яз.»</w:t>
      </w:r>
      <w:r w:rsidR="00B038C8" w:rsidRPr="00F8787C">
        <w:rPr>
          <w:szCs w:val="28"/>
        </w:rPr>
        <w:t xml:space="preserve"> (г. Тюмень)</w:t>
      </w:r>
      <w:r w:rsidRPr="00F8787C">
        <w:rPr>
          <w:szCs w:val="28"/>
        </w:rPr>
        <w:t>.</w:t>
      </w:r>
    </w:p>
    <w:p w14:paraId="24191FA4" w14:textId="69D68F17" w:rsidR="00B054E6" w:rsidRPr="00F8787C" w:rsidRDefault="00000000" w:rsidP="00395BD0">
      <w:pPr>
        <w:rPr>
          <w:szCs w:val="28"/>
        </w:rPr>
      </w:pPr>
      <w:r w:rsidRPr="00F8787C">
        <w:rPr>
          <w:szCs w:val="28"/>
        </w:rPr>
        <w:t xml:space="preserve">В 2004-2016 гг. – заведующий кафедрой иностранных языков </w:t>
      </w:r>
      <w:r w:rsidR="00142BFA">
        <w:rPr>
          <w:szCs w:val="28"/>
        </w:rPr>
        <w:t>ГАОУ ВО ТО</w:t>
      </w:r>
      <w:r w:rsidRPr="00F8787C">
        <w:rPr>
          <w:szCs w:val="28"/>
        </w:rPr>
        <w:t xml:space="preserve"> «</w:t>
      </w:r>
      <w:r w:rsidR="007835B5">
        <w:rPr>
          <w:szCs w:val="28"/>
        </w:rPr>
        <w:t>ТГАМЭУП</w:t>
      </w:r>
      <w:r w:rsidRPr="00F8787C">
        <w:rPr>
          <w:szCs w:val="28"/>
        </w:rPr>
        <w:t xml:space="preserve">» </w:t>
      </w:r>
      <w:r w:rsidR="00B038C8" w:rsidRPr="00F8787C">
        <w:rPr>
          <w:szCs w:val="28"/>
        </w:rPr>
        <w:t>(</w:t>
      </w:r>
      <w:r w:rsidRPr="00F8787C">
        <w:rPr>
          <w:szCs w:val="28"/>
        </w:rPr>
        <w:t>г. Тюмень</w:t>
      </w:r>
      <w:r w:rsidR="00B038C8" w:rsidRPr="00F8787C">
        <w:rPr>
          <w:szCs w:val="28"/>
        </w:rPr>
        <w:t>)</w:t>
      </w:r>
      <w:r w:rsidRPr="00F8787C">
        <w:rPr>
          <w:szCs w:val="28"/>
        </w:rPr>
        <w:t>.</w:t>
      </w:r>
    </w:p>
    <w:p w14:paraId="17B4D34C" w14:textId="52EECEFA" w:rsidR="009D33A3" w:rsidRPr="00F8787C" w:rsidRDefault="009D33A3" w:rsidP="00395BD0">
      <w:pPr>
        <w:rPr>
          <w:szCs w:val="28"/>
        </w:rPr>
      </w:pPr>
      <w:r w:rsidRPr="00F8787C">
        <w:rPr>
          <w:rFonts w:cs="Times New Roman"/>
          <w:szCs w:val="28"/>
        </w:rPr>
        <w:t xml:space="preserve">2024 г. </w:t>
      </w:r>
      <w:r w:rsidRPr="00F8787C">
        <w:rPr>
          <w:szCs w:val="28"/>
        </w:rPr>
        <w:t xml:space="preserve">– </w:t>
      </w:r>
      <w:r w:rsidRPr="00F8787C">
        <w:rPr>
          <w:rFonts w:cs="Times New Roman"/>
          <w:szCs w:val="28"/>
        </w:rPr>
        <w:t>медаль за подготовку победителя во Всероссийском конкурсе научно-исследовательских, проектных и творческих работ обучающихся «Обретённое поколение», направление: Лингвистика и литературоведение (г. Москва, 2024 г.)</w:t>
      </w:r>
    </w:p>
    <w:p w14:paraId="72DFAE64" w14:textId="6F6EEF90" w:rsidR="00B054E6" w:rsidRPr="00F8787C" w:rsidRDefault="00000000" w:rsidP="00395BD0">
      <w:pPr>
        <w:rPr>
          <w:szCs w:val="28"/>
        </w:rPr>
      </w:pPr>
      <w:r w:rsidRPr="00F8787C">
        <w:rPr>
          <w:szCs w:val="28"/>
        </w:rPr>
        <w:t>2017 г. – устный переводчик на встречах ООО «МИДО» (г. Тюмень, РФ) и представителей 50 нефтегазовых компаний Исламской республики Иран (г. Тегеран, Исламская республика Иран).</w:t>
      </w:r>
    </w:p>
    <w:p w14:paraId="0A322E0A" w14:textId="77777777" w:rsidR="00B054E6" w:rsidRPr="00F8787C" w:rsidRDefault="00000000" w:rsidP="00395BD0">
      <w:pPr>
        <w:rPr>
          <w:szCs w:val="28"/>
        </w:rPr>
      </w:pPr>
      <w:r w:rsidRPr="00F8787C">
        <w:rPr>
          <w:szCs w:val="28"/>
        </w:rPr>
        <w:t>2015 г. – почетная грамота за многолетний добросовестный труд, плодотворную научно-педагогическую работу (Департамент образования и науки Тюменской области, г. Тюмень).</w:t>
      </w:r>
    </w:p>
    <w:p w14:paraId="421CE4EA" w14:textId="18994E28" w:rsidR="00B054E6" w:rsidRDefault="00000000" w:rsidP="00395BD0">
      <w:pPr>
        <w:rPr>
          <w:szCs w:val="28"/>
        </w:rPr>
      </w:pPr>
      <w:r w:rsidRPr="00F8787C">
        <w:rPr>
          <w:szCs w:val="28"/>
        </w:rPr>
        <w:t xml:space="preserve">2015 г. – </w:t>
      </w:r>
      <w:r w:rsidR="009D33A3" w:rsidRPr="00F8787C">
        <w:rPr>
          <w:szCs w:val="28"/>
        </w:rPr>
        <w:t xml:space="preserve">медаль </w:t>
      </w:r>
      <w:r w:rsidRPr="00F8787C">
        <w:rPr>
          <w:szCs w:val="28"/>
        </w:rPr>
        <w:t>«За заслуги перед ТГАМЭУП».</w:t>
      </w:r>
    </w:p>
    <w:p w14:paraId="10CD9477" w14:textId="710BE5FB" w:rsidR="00EE4A87" w:rsidRDefault="00EE4A87" w:rsidP="00EE4A87">
      <w:pPr>
        <w:rPr>
          <w:szCs w:val="28"/>
        </w:rPr>
      </w:pPr>
      <w:r>
        <w:rPr>
          <w:szCs w:val="28"/>
        </w:rPr>
        <w:t xml:space="preserve">2014-2015 гг. </w:t>
      </w:r>
      <w:r w:rsidRPr="00F8787C">
        <w:rPr>
          <w:szCs w:val="28"/>
        </w:rPr>
        <w:t>–</w:t>
      </w:r>
      <w:r>
        <w:rPr>
          <w:szCs w:val="28"/>
        </w:rPr>
        <w:t xml:space="preserve"> ответственный за </w:t>
      </w:r>
      <w:r w:rsidRPr="00EE4A87">
        <w:rPr>
          <w:szCs w:val="28"/>
        </w:rPr>
        <w:t>реализаци</w:t>
      </w:r>
      <w:r>
        <w:rPr>
          <w:szCs w:val="28"/>
        </w:rPr>
        <w:t>ю</w:t>
      </w:r>
      <w:r w:rsidRPr="00EE4A87">
        <w:rPr>
          <w:szCs w:val="28"/>
        </w:rPr>
        <w:t xml:space="preserve"> постановления Правительства Т</w:t>
      </w:r>
      <w:r w:rsidR="009F4E68">
        <w:rPr>
          <w:szCs w:val="28"/>
        </w:rPr>
        <w:t xml:space="preserve">юменской </w:t>
      </w:r>
      <w:r w:rsidR="009F4E68" w:rsidRPr="00EE4A87">
        <w:rPr>
          <w:szCs w:val="28"/>
        </w:rPr>
        <w:t>о</w:t>
      </w:r>
      <w:r w:rsidR="009F4E68">
        <w:rPr>
          <w:szCs w:val="28"/>
        </w:rPr>
        <w:t>бласти</w:t>
      </w:r>
      <w:r w:rsidR="009F4E68" w:rsidRPr="00EE4A87">
        <w:rPr>
          <w:szCs w:val="28"/>
        </w:rPr>
        <w:t xml:space="preserve"> </w:t>
      </w:r>
      <w:r w:rsidRPr="00EE4A87">
        <w:rPr>
          <w:szCs w:val="28"/>
        </w:rPr>
        <w:t xml:space="preserve">от 18.11.2014 № 567-п «О региональном конкурсном отборе студентов, обучающихся по направлению (специальностям) «Педагогическое образование», и педагогических работников для участия в проектах по повышению уровня владения </w:t>
      </w:r>
      <w:r w:rsidRPr="00EE4A87">
        <w:rPr>
          <w:szCs w:val="28"/>
        </w:rPr>
        <w:lastRenderedPageBreak/>
        <w:t>иностранным языком».</w:t>
      </w:r>
      <w:r w:rsidR="00C279B8">
        <w:rPr>
          <w:szCs w:val="28"/>
        </w:rPr>
        <w:t xml:space="preserve"> Заказчик: </w:t>
      </w:r>
      <w:r w:rsidR="00C279B8" w:rsidRPr="00C279B8">
        <w:rPr>
          <w:szCs w:val="28"/>
        </w:rPr>
        <w:t>Департамент образования и науки Тюменской области, г. Тюмень</w:t>
      </w:r>
      <w:r w:rsidR="00C279B8">
        <w:rPr>
          <w:szCs w:val="28"/>
        </w:rPr>
        <w:t>.</w:t>
      </w:r>
    </w:p>
    <w:p w14:paraId="6DFC98F3" w14:textId="7B1B087D" w:rsidR="00EE4A87" w:rsidRPr="00EE4A87" w:rsidRDefault="00EE4A87" w:rsidP="00EE4A87">
      <w:pPr>
        <w:rPr>
          <w:szCs w:val="28"/>
        </w:rPr>
      </w:pPr>
      <w:r>
        <w:rPr>
          <w:szCs w:val="28"/>
        </w:rPr>
        <w:t xml:space="preserve">2013-2014 гг. </w:t>
      </w:r>
      <w:r w:rsidRPr="00F8787C">
        <w:rPr>
          <w:szCs w:val="28"/>
        </w:rPr>
        <w:t>–</w:t>
      </w:r>
      <w:r>
        <w:rPr>
          <w:szCs w:val="28"/>
        </w:rPr>
        <w:t xml:space="preserve"> ответственный за </w:t>
      </w:r>
      <w:r w:rsidRPr="00EE4A87">
        <w:rPr>
          <w:szCs w:val="28"/>
        </w:rPr>
        <w:t>реализаци</w:t>
      </w:r>
      <w:r>
        <w:rPr>
          <w:szCs w:val="28"/>
        </w:rPr>
        <w:t>ю</w:t>
      </w:r>
      <w:r w:rsidRPr="00EE4A87">
        <w:rPr>
          <w:szCs w:val="28"/>
        </w:rPr>
        <w:t xml:space="preserve"> постановления Правительства Тюменской области от 10.06.2013 № 208-п «О региональном конкурсном отборе студентов, обучающихся по направлению (специальностям) «Педагогическое образование», для участия в проектах по повышению уровня владения иностранным языком».</w:t>
      </w:r>
      <w:r w:rsidR="00C279B8">
        <w:rPr>
          <w:szCs w:val="28"/>
        </w:rPr>
        <w:t xml:space="preserve"> Заказчик: </w:t>
      </w:r>
      <w:r w:rsidR="00C279B8" w:rsidRPr="00C279B8">
        <w:rPr>
          <w:szCs w:val="28"/>
        </w:rPr>
        <w:t>Департамент образования и науки Тюменской области, г. Тюмень</w:t>
      </w:r>
      <w:r w:rsidR="00C279B8">
        <w:rPr>
          <w:szCs w:val="28"/>
        </w:rPr>
        <w:t>.</w:t>
      </w:r>
    </w:p>
    <w:p w14:paraId="6986B015" w14:textId="40FEAAD0" w:rsidR="00B054E6" w:rsidRDefault="00000000" w:rsidP="00395BD0">
      <w:pPr>
        <w:rPr>
          <w:szCs w:val="28"/>
        </w:rPr>
      </w:pPr>
      <w:r w:rsidRPr="00F8787C">
        <w:rPr>
          <w:szCs w:val="28"/>
        </w:rPr>
        <w:t>2014 г. – международная стажировка в Великобритании в рамках реализации постановления Правительства Тюменской области от 10.06.2013 № 208-п «О региональном конкурсном отборе студентов, обучающихся по направлению (специальностям) «Педагогическое образование», для участия в проектах по повышению уровня владения иностранным языком».</w:t>
      </w:r>
      <w:r w:rsidR="00C279B8">
        <w:rPr>
          <w:szCs w:val="28"/>
        </w:rPr>
        <w:t xml:space="preserve"> Заказчик: </w:t>
      </w:r>
      <w:r w:rsidR="00C279B8" w:rsidRPr="00C279B8">
        <w:rPr>
          <w:szCs w:val="28"/>
        </w:rPr>
        <w:t>Департамент образования и науки Тюменской области, г. Тюмень</w:t>
      </w:r>
      <w:r w:rsidR="00C279B8">
        <w:rPr>
          <w:szCs w:val="28"/>
        </w:rPr>
        <w:t>.</w:t>
      </w:r>
    </w:p>
    <w:p w14:paraId="67049B2D" w14:textId="62339971" w:rsidR="00C279B8" w:rsidRPr="00F8787C" w:rsidRDefault="00C279B8" w:rsidP="00395BD0">
      <w:pPr>
        <w:rPr>
          <w:szCs w:val="28"/>
        </w:rPr>
      </w:pPr>
      <w:r w:rsidRPr="00F8787C">
        <w:rPr>
          <w:szCs w:val="28"/>
        </w:rPr>
        <w:t>20</w:t>
      </w:r>
      <w:r>
        <w:rPr>
          <w:szCs w:val="28"/>
        </w:rPr>
        <w:t>07</w:t>
      </w:r>
      <w:r w:rsidRPr="00F8787C">
        <w:rPr>
          <w:szCs w:val="28"/>
        </w:rPr>
        <w:t xml:space="preserve"> г. –</w:t>
      </w:r>
      <w:r>
        <w:rPr>
          <w:szCs w:val="28"/>
        </w:rPr>
        <w:t xml:space="preserve"> ответственный за </w:t>
      </w:r>
      <w:r w:rsidRPr="00EE4A87">
        <w:rPr>
          <w:szCs w:val="28"/>
        </w:rPr>
        <w:t>реализаци</w:t>
      </w:r>
      <w:r>
        <w:rPr>
          <w:szCs w:val="28"/>
        </w:rPr>
        <w:t>ю</w:t>
      </w:r>
      <w:r w:rsidRPr="00C279B8">
        <w:rPr>
          <w:szCs w:val="28"/>
        </w:rPr>
        <w:t xml:space="preserve"> контракта на проведение научно-исследовательской работы по теме «Инновационные технологии взаимодействия профессиональной и переводческой вузовской подготовки специалистов как необходимое условие функционирования образовательных систем XXI века: региональный опыт и перспективы».</w:t>
      </w:r>
      <w:r>
        <w:rPr>
          <w:szCs w:val="28"/>
        </w:rPr>
        <w:t xml:space="preserve"> Заказчик: </w:t>
      </w:r>
      <w:r w:rsidRPr="00C279B8">
        <w:rPr>
          <w:szCs w:val="28"/>
        </w:rPr>
        <w:t>Департамент образования и науки Тюменской области, г. Тюмень</w:t>
      </w:r>
      <w:r>
        <w:rPr>
          <w:szCs w:val="28"/>
        </w:rPr>
        <w:t>.</w:t>
      </w:r>
    </w:p>
    <w:bookmarkEnd w:id="17"/>
    <w:p w14:paraId="4D1A7E33" w14:textId="56884E60" w:rsidR="00C279B8" w:rsidRDefault="00C279B8" w:rsidP="00395BD0">
      <w:pPr>
        <w:rPr>
          <w:szCs w:val="28"/>
        </w:rPr>
      </w:pPr>
      <w:r w:rsidRPr="00C279B8">
        <w:rPr>
          <w:szCs w:val="28"/>
        </w:rPr>
        <w:t xml:space="preserve">Опыт организации, проведения и участия в научных конференциях (проводимых в учебных заведениях гг. Барнаул, Екатеринбург, Казань, Красноярск, Москва, Орел, Пенза, </w:t>
      </w:r>
      <w:r w:rsidR="009F4E68">
        <w:rPr>
          <w:szCs w:val="28"/>
        </w:rPr>
        <w:t xml:space="preserve">Санкт-Петербург, </w:t>
      </w:r>
      <w:r w:rsidRPr="00C279B8">
        <w:rPr>
          <w:szCs w:val="28"/>
        </w:rPr>
        <w:t>Сургут, Тамбов, Тюмень, Чебоксары</w:t>
      </w:r>
      <w:r>
        <w:rPr>
          <w:szCs w:val="28"/>
        </w:rPr>
        <w:t xml:space="preserve"> и др.</w:t>
      </w:r>
      <w:r w:rsidRPr="00C279B8">
        <w:rPr>
          <w:szCs w:val="28"/>
        </w:rPr>
        <w:t>), круглых столах, выставках, электронных форумах различного уровня</w:t>
      </w:r>
      <w:r>
        <w:rPr>
          <w:szCs w:val="28"/>
        </w:rPr>
        <w:t>.</w:t>
      </w:r>
    </w:p>
    <w:p w14:paraId="22DCA383" w14:textId="23BFD12F" w:rsidR="00C279B8" w:rsidRDefault="00C279B8" w:rsidP="00C279B8">
      <w:pPr>
        <w:rPr>
          <w:szCs w:val="28"/>
        </w:rPr>
      </w:pPr>
      <w:r w:rsidRPr="00F8787C">
        <w:rPr>
          <w:szCs w:val="28"/>
        </w:rPr>
        <w:t>Издано более 100 публикаций – монографий, учебно-методических работ и научных трудов.</w:t>
      </w:r>
    </w:p>
    <w:p w14:paraId="6AB43E88" w14:textId="6FBF0942" w:rsidR="00142BFA" w:rsidRDefault="00142BFA" w:rsidP="00142BFA">
      <w:pPr>
        <w:ind w:firstLine="0"/>
        <w:rPr>
          <w:szCs w:val="28"/>
        </w:rPr>
      </w:pPr>
      <w:r>
        <w:rPr>
          <w:noProof/>
          <w14:ligatures w14:val="none"/>
        </w:rPr>
        <w:lastRenderedPageBreak/>
        <w:drawing>
          <wp:inline distT="0" distB="0" distL="0" distR="0" wp14:anchorId="0ED32270" wp14:editId="331069C7">
            <wp:extent cx="5760085" cy="3136605"/>
            <wp:effectExtent l="0" t="0" r="0" b="6985"/>
            <wp:docPr id="13843503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3503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6675" cy="314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FC19D" w14:textId="5E4A8D72" w:rsidR="00142BFA" w:rsidRDefault="00142BFA" w:rsidP="007835B5">
      <w:pPr>
        <w:rPr>
          <w:rFonts w:cs="Times New Roman"/>
          <w:bCs/>
          <w:szCs w:val="28"/>
        </w:rPr>
      </w:pPr>
      <w:r>
        <w:rPr>
          <w:szCs w:val="28"/>
        </w:rPr>
        <w:t xml:space="preserve">Фото. </w:t>
      </w:r>
      <w:r>
        <w:rPr>
          <w:rFonts w:cs="Times New Roman"/>
          <w:bCs/>
          <w:szCs w:val="28"/>
        </w:rPr>
        <w:t>Медаль</w:t>
      </w:r>
      <w:r w:rsidRPr="004D0B59">
        <w:rPr>
          <w:rFonts w:cs="Times New Roman"/>
          <w:bCs/>
          <w:szCs w:val="28"/>
        </w:rPr>
        <w:t xml:space="preserve"> </w:t>
      </w:r>
      <w:proofErr w:type="spellStart"/>
      <w:r w:rsidRPr="004D0B59">
        <w:rPr>
          <w:rFonts w:cs="Times New Roman"/>
          <w:bCs/>
          <w:szCs w:val="28"/>
        </w:rPr>
        <w:t>Рухмановой</w:t>
      </w:r>
      <w:proofErr w:type="spellEnd"/>
      <w:r w:rsidRPr="004D0B59">
        <w:rPr>
          <w:rFonts w:cs="Times New Roman"/>
          <w:bCs/>
          <w:szCs w:val="28"/>
        </w:rPr>
        <w:t xml:space="preserve"> Д</w:t>
      </w:r>
      <w:r>
        <w:rPr>
          <w:rFonts w:cs="Times New Roman"/>
          <w:bCs/>
          <w:szCs w:val="28"/>
        </w:rPr>
        <w:t>.</w:t>
      </w:r>
      <w:r w:rsidRPr="004D0B59">
        <w:rPr>
          <w:rFonts w:cs="Times New Roman"/>
          <w:bCs/>
          <w:szCs w:val="28"/>
        </w:rPr>
        <w:t xml:space="preserve"> Д</w:t>
      </w:r>
      <w:r>
        <w:rPr>
          <w:rFonts w:cs="Times New Roman"/>
          <w:bCs/>
          <w:szCs w:val="28"/>
        </w:rPr>
        <w:t xml:space="preserve">., </w:t>
      </w:r>
      <w:r w:rsidRPr="004D0B59">
        <w:rPr>
          <w:rFonts w:cs="Times New Roman"/>
          <w:bCs/>
          <w:szCs w:val="28"/>
        </w:rPr>
        <w:t>победител</w:t>
      </w:r>
      <w:r>
        <w:rPr>
          <w:rFonts w:cs="Times New Roman"/>
          <w:bCs/>
          <w:szCs w:val="28"/>
        </w:rPr>
        <w:t>я</w:t>
      </w:r>
      <w:r w:rsidRPr="004D0B59">
        <w:rPr>
          <w:rFonts w:cs="Times New Roman"/>
          <w:bCs/>
          <w:szCs w:val="28"/>
        </w:rPr>
        <w:t xml:space="preserve"> в X ежегодном всероссийском конкурсе достижений талантливой молодёжи «Национальное достояние России»</w:t>
      </w:r>
      <w:r>
        <w:rPr>
          <w:rFonts w:cs="Times New Roman"/>
          <w:bCs/>
          <w:szCs w:val="28"/>
        </w:rPr>
        <w:t xml:space="preserve">, </w:t>
      </w:r>
      <w:r w:rsidRPr="00E35F4E">
        <w:rPr>
          <w:rFonts w:cs="Times New Roman"/>
          <w:bCs/>
          <w:szCs w:val="28"/>
        </w:rPr>
        <w:t>секция: Лингвистика</w:t>
      </w:r>
      <w:r w:rsidRPr="004D0B59">
        <w:rPr>
          <w:rFonts w:cs="Times New Roman"/>
          <w:bCs/>
          <w:szCs w:val="28"/>
        </w:rPr>
        <w:t xml:space="preserve"> </w:t>
      </w:r>
      <w:r>
        <w:rPr>
          <w:rFonts w:cs="Times New Roman"/>
          <w:szCs w:val="28"/>
        </w:rPr>
        <w:t>(г. Москва, 2024 г.)</w:t>
      </w:r>
    </w:p>
    <w:p w14:paraId="514F78D8" w14:textId="77777777" w:rsidR="00106DF6" w:rsidRPr="00106DF6" w:rsidRDefault="00106DF6" w:rsidP="00106DF6">
      <w:pPr>
        <w:rPr>
          <w:szCs w:val="28"/>
        </w:rPr>
      </w:pPr>
    </w:p>
    <w:p w14:paraId="6FB98960" w14:textId="77777777" w:rsidR="00106DF6" w:rsidRPr="00106DF6" w:rsidRDefault="00106DF6" w:rsidP="00106DF6">
      <w:pPr>
        <w:rPr>
          <w:szCs w:val="28"/>
        </w:rPr>
      </w:pPr>
    </w:p>
    <w:p w14:paraId="6D052A57" w14:textId="77777777" w:rsidR="00106DF6" w:rsidRPr="00106DF6" w:rsidRDefault="00106DF6" w:rsidP="00106DF6">
      <w:pPr>
        <w:rPr>
          <w:szCs w:val="28"/>
        </w:rPr>
      </w:pPr>
    </w:p>
    <w:p w14:paraId="0D8612B7" w14:textId="77777777" w:rsidR="00106DF6" w:rsidRPr="00106DF6" w:rsidRDefault="00106DF6" w:rsidP="00106DF6">
      <w:pPr>
        <w:rPr>
          <w:szCs w:val="28"/>
        </w:rPr>
      </w:pPr>
    </w:p>
    <w:p w14:paraId="749C714B" w14:textId="77777777" w:rsidR="00106DF6" w:rsidRPr="00106DF6" w:rsidRDefault="00106DF6" w:rsidP="00106DF6">
      <w:pPr>
        <w:rPr>
          <w:szCs w:val="28"/>
        </w:rPr>
      </w:pPr>
    </w:p>
    <w:p w14:paraId="693BEF86" w14:textId="77777777" w:rsidR="00106DF6" w:rsidRPr="00106DF6" w:rsidRDefault="00106DF6" w:rsidP="00106DF6">
      <w:pPr>
        <w:rPr>
          <w:szCs w:val="28"/>
        </w:rPr>
      </w:pPr>
    </w:p>
    <w:p w14:paraId="0AE6F1BE" w14:textId="77777777" w:rsidR="00106DF6" w:rsidRPr="00106DF6" w:rsidRDefault="00106DF6" w:rsidP="00106DF6">
      <w:pPr>
        <w:rPr>
          <w:szCs w:val="28"/>
        </w:rPr>
      </w:pPr>
    </w:p>
    <w:p w14:paraId="71CF2CD6" w14:textId="77777777" w:rsidR="00106DF6" w:rsidRPr="00106DF6" w:rsidRDefault="00106DF6" w:rsidP="00106DF6">
      <w:pPr>
        <w:rPr>
          <w:szCs w:val="28"/>
        </w:rPr>
      </w:pPr>
    </w:p>
    <w:p w14:paraId="4C338625" w14:textId="77777777" w:rsidR="00106DF6" w:rsidRPr="00106DF6" w:rsidRDefault="00106DF6" w:rsidP="00106DF6">
      <w:pPr>
        <w:rPr>
          <w:szCs w:val="28"/>
        </w:rPr>
      </w:pPr>
    </w:p>
    <w:p w14:paraId="02F8B069" w14:textId="77777777" w:rsidR="00106DF6" w:rsidRDefault="00106DF6" w:rsidP="00106DF6">
      <w:pPr>
        <w:rPr>
          <w:rFonts w:cs="Times New Roman"/>
          <w:bCs/>
          <w:szCs w:val="28"/>
        </w:rPr>
      </w:pPr>
    </w:p>
    <w:p w14:paraId="6DB1D696" w14:textId="77777777" w:rsidR="00106DF6" w:rsidRPr="00106DF6" w:rsidRDefault="00106DF6" w:rsidP="00106DF6">
      <w:pPr>
        <w:jc w:val="center"/>
        <w:rPr>
          <w:szCs w:val="28"/>
        </w:rPr>
      </w:pPr>
    </w:p>
    <w:p w14:paraId="583A7CC9" w14:textId="62C0D1FD" w:rsidR="00142BFA" w:rsidRDefault="00142BFA" w:rsidP="00142BFA">
      <w:pPr>
        <w:ind w:firstLine="0"/>
        <w:rPr>
          <w:szCs w:val="28"/>
        </w:rPr>
      </w:pPr>
      <w:r>
        <w:rPr>
          <w:noProof/>
          <w14:ligatures w14:val="none"/>
        </w:rPr>
        <w:lastRenderedPageBreak/>
        <w:drawing>
          <wp:inline distT="0" distB="0" distL="0" distR="0" wp14:anchorId="1A44B2A0" wp14:editId="277F4A96">
            <wp:extent cx="5760085" cy="7836196"/>
            <wp:effectExtent l="0" t="0" r="0" b="0"/>
            <wp:docPr id="12991062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0621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2229" cy="783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3E01D" w14:textId="3B75195F" w:rsidR="00142BFA" w:rsidRPr="00F8787C" w:rsidRDefault="00142BFA" w:rsidP="007835B5">
      <w:pPr>
        <w:rPr>
          <w:szCs w:val="28"/>
        </w:rPr>
      </w:pPr>
      <w:r>
        <w:rPr>
          <w:szCs w:val="28"/>
        </w:rPr>
        <w:t xml:space="preserve">Фото. </w:t>
      </w:r>
      <w:r>
        <w:rPr>
          <w:rFonts w:cs="Times New Roman"/>
          <w:bCs/>
          <w:szCs w:val="28"/>
        </w:rPr>
        <w:t xml:space="preserve">Диплом </w:t>
      </w:r>
      <w:proofErr w:type="spellStart"/>
      <w:r>
        <w:rPr>
          <w:rFonts w:cs="Times New Roman"/>
          <w:bCs/>
          <w:szCs w:val="28"/>
        </w:rPr>
        <w:t>Шиликова</w:t>
      </w:r>
      <w:proofErr w:type="spellEnd"/>
      <w:r>
        <w:rPr>
          <w:rFonts w:cs="Times New Roman"/>
          <w:bCs/>
          <w:szCs w:val="28"/>
        </w:rPr>
        <w:t xml:space="preserve"> С. И. за подготовку </w:t>
      </w:r>
      <w:r w:rsidRPr="004D0B59">
        <w:rPr>
          <w:rFonts w:cs="Times New Roman"/>
          <w:bCs/>
          <w:szCs w:val="28"/>
        </w:rPr>
        <w:t>победител</w:t>
      </w:r>
      <w:r>
        <w:rPr>
          <w:rFonts w:cs="Times New Roman"/>
          <w:bCs/>
          <w:szCs w:val="28"/>
        </w:rPr>
        <w:t>я</w:t>
      </w:r>
      <w:r w:rsidRPr="004D0B59">
        <w:rPr>
          <w:rFonts w:cs="Times New Roman"/>
          <w:bCs/>
          <w:szCs w:val="28"/>
        </w:rPr>
        <w:t xml:space="preserve"> в X ежегодном всероссийском конкурсе достижений талантливой молодёжи «Национальное достояние России»</w:t>
      </w:r>
      <w:r>
        <w:rPr>
          <w:rFonts w:cs="Times New Roman"/>
          <w:bCs/>
          <w:szCs w:val="28"/>
        </w:rPr>
        <w:t xml:space="preserve">, </w:t>
      </w:r>
      <w:r w:rsidRPr="00E35F4E">
        <w:rPr>
          <w:rFonts w:cs="Times New Roman"/>
          <w:bCs/>
          <w:szCs w:val="28"/>
        </w:rPr>
        <w:t>секция: Лингвистика</w:t>
      </w:r>
      <w:r w:rsidRPr="004D0B59">
        <w:rPr>
          <w:rFonts w:cs="Times New Roman"/>
          <w:bCs/>
          <w:szCs w:val="28"/>
        </w:rPr>
        <w:t xml:space="preserve"> </w:t>
      </w:r>
      <w:r>
        <w:rPr>
          <w:rFonts w:cs="Times New Roman"/>
          <w:szCs w:val="28"/>
        </w:rPr>
        <w:t>(г. Москва, 2024 г.)</w:t>
      </w:r>
    </w:p>
    <w:sectPr w:rsidR="00142BFA" w:rsidRPr="00F8787C" w:rsidSect="00D45685">
      <w:headerReference w:type="default" r:id="rId12"/>
      <w:footerReference w:type="default" r:id="rId13"/>
      <w:pgSz w:w="11906" w:h="16838"/>
      <w:pgMar w:top="0" w:right="1134" w:bottom="1134" w:left="1701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26EF3" w14:textId="77777777" w:rsidR="00150726" w:rsidRDefault="00150726">
      <w:pPr>
        <w:spacing w:line="240" w:lineRule="auto"/>
      </w:pPr>
      <w:r>
        <w:separator/>
      </w:r>
    </w:p>
  </w:endnote>
  <w:endnote w:type="continuationSeparator" w:id="0">
    <w:p w14:paraId="142AD9B9" w14:textId="77777777" w:rsidR="00150726" w:rsidRDefault="001507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1554102"/>
      <w:showingPlcHdr/>
    </w:sdtPr>
    <w:sdtContent>
      <w:p w14:paraId="66A38038" w14:textId="0CE689C1" w:rsidR="00B054E6" w:rsidRDefault="00106DF6">
        <w:pPr>
          <w:pStyle w:val="aa"/>
          <w:jc w:val="center"/>
        </w:pPr>
        <w:r>
          <w:t xml:space="preserve">     </w:t>
        </w:r>
      </w:p>
    </w:sdtContent>
  </w:sdt>
  <w:p w14:paraId="297AD76F" w14:textId="77777777" w:rsidR="00B054E6" w:rsidRDefault="00B054E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9455" w14:textId="77777777" w:rsidR="00150726" w:rsidRDefault="00150726">
      <w:pPr>
        <w:spacing w:after="0"/>
      </w:pPr>
      <w:r>
        <w:separator/>
      </w:r>
    </w:p>
  </w:footnote>
  <w:footnote w:type="continuationSeparator" w:id="0">
    <w:p w14:paraId="28B21BE6" w14:textId="77777777" w:rsidR="00150726" w:rsidRDefault="001507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5AD2" w14:textId="77777777" w:rsidR="00B054E6" w:rsidRDefault="00000000">
    <w:pPr>
      <w:ind w:firstLine="0"/>
      <w:jc w:val="center"/>
      <w:rPr>
        <w:rFonts w:cs="Times New Roman"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</w:pPr>
    <w:r>
      <w:rPr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 xml:space="preserve">Центр иностранных языков и перевода </w:t>
    </w:r>
    <w:r>
      <w:rPr>
        <w:rFonts w:cs="Times New Roman"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«</w:t>
    </w:r>
    <w:r>
      <w:rPr>
        <w:color w:val="FF0000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Ин</w:t>
    </w:r>
    <w:r>
      <w:rPr>
        <w:rFonts w:cs="Times New Roman"/>
        <w:color w:val="FF0000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 xml:space="preserve">. </w:t>
    </w:r>
    <w:r>
      <w:rPr>
        <w:color w:val="FF0000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яз</w:t>
    </w:r>
    <w:r>
      <w:rPr>
        <w:rFonts w:cs="Times New Roman"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.»</w:t>
    </w:r>
  </w:p>
  <w:p w14:paraId="386A03D4" w14:textId="77777777" w:rsidR="00B054E6" w:rsidRDefault="00B054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C82"/>
    <w:multiLevelType w:val="hybridMultilevel"/>
    <w:tmpl w:val="2F7E7E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DB39FF"/>
    <w:multiLevelType w:val="hybridMultilevel"/>
    <w:tmpl w:val="475AA8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35561A"/>
    <w:multiLevelType w:val="hybridMultilevel"/>
    <w:tmpl w:val="CB8C4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F97ED3"/>
    <w:multiLevelType w:val="multilevel"/>
    <w:tmpl w:val="0BF97ED3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A87410"/>
    <w:multiLevelType w:val="hybridMultilevel"/>
    <w:tmpl w:val="A65ED2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456B7D"/>
    <w:multiLevelType w:val="hybridMultilevel"/>
    <w:tmpl w:val="18281D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A41B9E"/>
    <w:multiLevelType w:val="multilevel"/>
    <w:tmpl w:val="13A41B9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AD7F33"/>
    <w:multiLevelType w:val="multilevel"/>
    <w:tmpl w:val="13AD7F33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576E04"/>
    <w:multiLevelType w:val="hybridMultilevel"/>
    <w:tmpl w:val="A03A3E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742BE0"/>
    <w:multiLevelType w:val="multilevel"/>
    <w:tmpl w:val="19742BE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A63166"/>
    <w:multiLevelType w:val="multilevel"/>
    <w:tmpl w:val="19A6316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A736084"/>
    <w:multiLevelType w:val="hybridMultilevel"/>
    <w:tmpl w:val="F1E8F0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411DE5"/>
    <w:multiLevelType w:val="multilevel"/>
    <w:tmpl w:val="1C411DE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CB1637C"/>
    <w:multiLevelType w:val="hybridMultilevel"/>
    <w:tmpl w:val="C5A28F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6A7D6F"/>
    <w:multiLevelType w:val="multilevel"/>
    <w:tmpl w:val="256A7D6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BD54D8"/>
    <w:multiLevelType w:val="hybridMultilevel"/>
    <w:tmpl w:val="32DCA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8A860E7"/>
    <w:multiLevelType w:val="multilevel"/>
    <w:tmpl w:val="28A860E7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8FD2456"/>
    <w:multiLevelType w:val="multilevel"/>
    <w:tmpl w:val="28FD245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9816CE3"/>
    <w:multiLevelType w:val="multilevel"/>
    <w:tmpl w:val="29816CE3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A385172"/>
    <w:multiLevelType w:val="hybridMultilevel"/>
    <w:tmpl w:val="83803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52D450F"/>
    <w:multiLevelType w:val="hybridMultilevel"/>
    <w:tmpl w:val="292600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8FE1E99"/>
    <w:multiLevelType w:val="multilevel"/>
    <w:tmpl w:val="38FE1E9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9EA7FBE"/>
    <w:multiLevelType w:val="multilevel"/>
    <w:tmpl w:val="39EA7FB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B25497D"/>
    <w:multiLevelType w:val="multilevel"/>
    <w:tmpl w:val="3B25497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DE06F3F"/>
    <w:multiLevelType w:val="multilevel"/>
    <w:tmpl w:val="3DE06F3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ECC5449"/>
    <w:multiLevelType w:val="hybridMultilevel"/>
    <w:tmpl w:val="64B4BA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F765122"/>
    <w:multiLevelType w:val="multilevel"/>
    <w:tmpl w:val="3F76512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F7F26D3"/>
    <w:multiLevelType w:val="hybridMultilevel"/>
    <w:tmpl w:val="2B4A0C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FB41F90"/>
    <w:multiLevelType w:val="multilevel"/>
    <w:tmpl w:val="3FB41F9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AC64B88"/>
    <w:multiLevelType w:val="multilevel"/>
    <w:tmpl w:val="4AC64B8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BB35081"/>
    <w:multiLevelType w:val="multilevel"/>
    <w:tmpl w:val="4BB35081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FE839F9"/>
    <w:multiLevelType w:val="multilevel"/>
    <w:tmpl w:val="4FE839F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BD37509"/>
    <w:multiLevelType w:val="hybridMultilevel"/>
    <w:tmpl w:val="4A6C78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D4B4A68"/>
    <w:multiLevelType w:val="multilevel"/>
    <w:tmpl w:val="5D4B4A68"/>
    <w:lvl w:ilvl="0">
      <w:start w:val="1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4" w15:restartNumberingAfterBreak="0">
    <w:nsid w:val="62EC3B60"/>
    <w:multiLevelType w:val="hybridMultilevel"/>
    <w:tmpl w:val="0AB4E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E1BA9"/>
    <w:multiLevelType w:val="multilevel"/>
    <w:tmpl w:val="650E1BA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7F602EF"/>
    <w:multiLevelType w:val="multilevel"/>
    <w:tmpl w:val="67F602E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D0F14BF"/>
    <w:multiLevelType w:val="hybridMultilevel"/>
    <w:tmpl w:val="4EBAAB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D27346C"/>
    <w:multiLevelType w:val="hybridMultilevel"/>
    <w:tmpl w:val="7EEC8B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2E2142B"/>
    <w:multiLevelType w:val="multilevel"/>
    <w:tmpl w:val="72E2142B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6F31B58"/>
    <w:multiLevelType w:val="multilevel"/>
    <w:tmpl w:val="76F31B5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03061362">
    <w:abstractNumId w:val="14"/>
  </w:num>
  <w:num w:numId="2" w16cid:durableId="1591114386">
    <w:abstractNumId w:val="24"/>
  </w:num>
  <w:num w:numId="3" w16cid:durableId="1913197865">
    <w:abstractNumId w:val="35"/>
  </w:num>
  <w:num w:numId="4" w16cid:durableId="1865708895">
    <w:abstractNumId w:val="10"/>
  </w:num>
  <w:num w:numId="5" w16cid:durableId="1422945725">
    <w:abstractNumId w:val="3"/>
  </w:num>
  <w:num w:numId="6" w16cid:durableId="1821917575">
    <w:abstractNumId w:val="21"/>
  </w:num>
  <w:num w:numId="7" w16cid:durableId="1904022493">
    <w:abstractNumId w:val="36"/>
  </w:num>
  <w:num w:numId="8" w16cid:durableId="1260794285">
    <w:abstractNumId w:val="17"/>
  </w:num>
  <w:num w:numId="9" w16cid:durableId="1675955544">
    <w:abstractNumId w:val="30"/>
  </w:num>
  <w:num w:numId="10" w16cid:durableId="287854568">
    <w:abstractNumId w:val="23"/>
  </w:num>
  <w:num w:numId="11" w16cid:durableId="379330481">
    <w:abstractNumId w:val="39"/>
  </w:num>
  <w:num w:numId="12" w16cid:durableId="456487240">
    <w:abstractNumId w:val="16"/>
  </w:num>
  <w:num w:numId="13" w16cid:durableId="1872456519">
    <w:abstractNumId w:val="9"/>
  </w:num>
  <w:num w:numId="14" w16cid:durableId="406153305">
    <w:abstractNumId w:val="7"/>
  </w:num>
  <w:num w:numId="15" w16cid:durableId="1250844164">
    <w:abstractNumId w:val="40"/>
  </w:num>
  <w:num w:numId="16" w16cid:durableId="896433221">
    <w:abstractNumId w:val="6"/>
  </w:num>
  <w:num w:numId="17" w16cid:durableId="815486467">
    <w:abstractNumId w:val="18"/>
  </w:num>
  <w:num w:numId="18" w16cid:durableId="420641776">
    <w:abstractNumId w:val="12"/>
  </w:num>
  <w:num w:numId="19" w16cid:durableId="365840154">
    <w:abstractNumId w:val="22"/>
  </w:num>
  <w:num w:numId="20" w16cid:durableId="479005094">
    <w:abstractNumId w:val="28"/>
  </w:num>
  <w:num w:numId="21" w16cid:durableId="648094422">
    <w:abstractNumId w:val="31"/>
  </w:num>
  <w:num w:numId="22" w16cid:durableId="1666393053">
    <w:abstractNumId w:val="29"/>
  </w:num>
  <w:num w:numId="23" w16cid:durableId="683943382">
    <w:abstractNumId w:val="26"/>
  </w:num>
  <w:num w:numId="24" w16cid:durableId="339360861">
    <w:abstractNumId w:val="33"/>
  </w:num>
  <w:num w:numId="25" w16cid:durableId="1134060592">
    <w:abstractNumId w:val="27"/>
  </w:num>
  <w:num w:numId="26" w16cid:durableId="1312439245">
    <w:abstractNumId w:val="11"/>
  </w:num>
  <w:num w:numId="27" w16cid:durableId="1157644816">
    <w:abstractNumId w:val="15"/>
  </w:num>
  <w:num w:numId="28" w16cid:durableId="1690182201">
    <w:abstractNumId w:val="5"/>
  </w:num>
  <w:num w:numId="29" w16cid:durableId="176389062">
    <w:abstractNumId w:val="25"/>
  </w:num>
  <w:num w:numId="30" w16cid:durableId="953754706">
    <w:abstractNumId w:val="13"/>
  </w:num>
  <w:num w:numId="31" w16cid:durableId="1337539055">
    <w:abstractNumId w:val="20"/>
  </w:num>
  <w:num w:numId="32" w16cid:durableId="940919554">
    <w:abstractNumId w:val="34"/>
  </w:num>
  <w:num w:numId="33" w16cid:durableId="1337731177">
    <w:abstractNumId w:val="38"/>
  </w:num>
  <w:num w:numId="34" w16cid:durableId="965430243">
    <w:abstractNumId w:val="4"/>
  </w:num>
  <w:num w:numId="35" w16cid:durableId="1500462459">
    <w:abstractNumId w:val="32"/>
  </w:num>
  <w:num w:numId="36" w16cid:durableId="2102679908">
    <w:abstractNumId w:val="8"/>
  </w:num>
  <w:num w:numId="37" w16cid:durableId="1244682825">
    <w:abstractNumId w:val="37"/>
  </w:num>
  <w:num w:numId="38" w16cid:durableId="106127379">
    <w:abstractNumId w:val="1"/>
  </w:num>
  <w:num w:numId="39" w16cid:durableId="1183980675">
    <w:abstractNumId w:val="2"/>
  </w:num>
  <w:num w:numId="40" w16cid:durableId="1808427729">
    <w:abstractNumId w:val="19"/>
  </w:num>
  <w:num w:numId="41" w16cid:durableId="201137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954"/>
    <w:rsid w:val="0000003D"/>
    <w:rsid w:val="000022EB"/>
    <w:rsid w:val="000110B4"/>
    <w:rsid w:val="0002065C"/>
    <w:rsid w:val="000276E5"/>
    <w:rsid w:val="00027E4E"/>
    <w:rsid w:val="0003188F"/>
    <w:rsid w:val="00033359"/>
    <w:rsid w:val="000355FA"/>
    <w:rsid w:val="00037BE9"/>
    <w:rsid w:val="00040455"/>
    <w:rsid w:val="0004477E"/>
    <w:rsid w:val="0004665D"/>
    <w:rsid w:val="00050995"/>
    <w:rsid w:val="00050A71"/>
    <w:rsid w:val="00057706"/>
    <w:rsid w:val="00060263"/>
    <w:rsid w:val="0006069E"/>
    <w:rsid w:val="00061712"/>
    <w:rsid w:val="00064797"/>
    <w:rsid w:val="00064C65"/>
    <w:rsid w:val="0006559D"/>
    <w:rsid w:val="00067DB9"/>
    <w:rsid w:val="000832A4"/>
    <w:rsid w:val="00085900"/>
    <w:rsid w:val="000860D3"/>
    <w:rsid w:val="000872D1"/>
    <w:rsid w:val="00092712"/>
    <w:rsid w:val="0009650C"/>
    <w:rsid w:val="000A0E0A"/>
    <w:rsid w:val="000A2C9B"/>
    <w:rsid w:val="000B088B"/>
    <w:rsid w:val="000B08A5"/>
    <w:rsid w:val="000B09AB"/>
    <w:rsid w:val="000B0C92"/>
    <w:rsid w:val="000B5528"/>
    <w:rsid w:val="000B7BDC"/>
    <w:rsid w:val="000C19A9"/>
    <w:rsid w:val="000C35EA"/>
    <w:rsid w:val="000C4B42"/>
    <w:rsid w:val="000C664F"/>
    <w:rsid w:val="000C6DFF"/>
    <w:rsid w:val="000C75E5"/>
    <w:rsid w:val="000D48D3"/>
    <w:rsid w:val="000D5627"/>
    <w:rsid w:val="000E3E8C"/>
    <w:rsid w:val="000F6DF1"/>
    <w:rsid w:val="001015B6"/>
    <w:rsid w:val="001037E9"/>
    <w:rsid w:val="0010437A"/>
    <w:rsid w:val="00104393"/>
    <w:rsid w:val="00106DF6"/>
    <w:rsid w:val="00111B8F"/>
    <w:rsid w:val="001207A4"/>
    <w:rsid w:val="00122FDE"/>
    <w:rsid w:val="0013070A"/>
    <w:rsid w:val="001318A7"/>
    <w:rsid w:val="00135495"/>
    <w:rsid w:val="001410B8"/>
    <w:rsid w:val="00142BFA"/>
    <w:rsid w:val="001472A1"/>
    <w:rsid w:val="001474E4"/>
    <w:rsid w:val="00150726"/>
    <w:rsid w:val="001610C7"/>
    <w:rsid w:val="00161CFD"/>
    <w:rsid w:val="001621EF"/>
    <w:rsid w:val="00162D23"/>
    <w:rsid w:val="001650B2"/>
    <w:rsid w:val="0016579B"/>
    <w:rsid w:val="00171BA6"/>
    <w:rsid w:val="0017504A"/>
    <w:rsid w:val="00183C1B"/>
    <w:rsid w:val="00185896"/>
    <w:rsid w:val="00195980"/>
    <w:rsid w:val="00195AD2"/>
    <w:rsid w:val="001A6078"/>
    <w:rsid w:val="001A7836"/>
    <w:rsid w:val="001B0FC1"/>
    <w:rsid w:val="001C49BE"/>
    <w:rsid w:val="001D0507"/>
    <w:rsid w:val="001D0CFE"/>
    <w:rsid w:val="001E0137"/>
    <w:rsid w:val="001E0526"/>
    <w:rsid w:val="001E1A39"/>
    <w:rsid w:val="001E2586"/>
    <w:rsid w:val="001E292F"/>
    <w:rsid w:val="001E2F53"/>
    <w:rsid w:val="001E5177"/>
    <w:rsid w:val="001F43F1"/>
    <w:rsid w:val="001F6FC1"/>
    <w:rsid w:val="001F706E"/>
    <w:rsid w:val="001F7A59"/>
    <w:rsid w:val="002065E5"/>
    <w:rsid w:val="0020705B"/>
    <w:rsid w:val="00217947"/>
    <w:rsid w:val="00220E76"/>
    <w:rsid w:val="0022194F"/>
    <w:rsid w:val="00221A63"/>
    <w:rsid w:val="00231C87"/>
    <w:rsid w:val="00246F8A"/>
    <w:rsid w:val="00252643"/>
    <w:rsid w:val="00253919"/>
    <w:rsid w:val="00254B1E"/>
    <w:rsid w:val="0026201C"/>
    <w:rsid w:val="0026227E"/>
    <w:rsid w:val="0026312A"/>
    <w:rsid w:val="002639A6"/>
    <w:rsid w:val="00267818"/>
    <w:rsid w:val="00267E99"/>
    <w:rsid w:val="002704FD"/>
    <w:rsid w:val="002846E4"/>
    <w:rsid w:val="00286334"/>
    <w:rsid w:val="0028760F"/>
    <w:rsid w:val="00290F68"/>
    <w:rsid w:val="0029350B"/>
    <w:rsid w:val="002959E5"/>
    <w:rsid w:val="002964C8"/>
    <w:rsid w:val="002A4F40"/>
    <w:rsid w:val="002B1466"/>
    <w:rsid w:val="002B2F14"/>
    <w:rsid w:val="002B463A"/>
    <w:rsid w:val="002B56A4"/>
    <w:rsid w:val="002C2ABC"/>
    <w:rsid w:val="002C538C"/>
    <w:rsid w:val="002C6AD7"/>
    <w:rsid w:val="002D28B7"/>
    <w:rsid w:val="002D70AF"/>
    <w:rsid w:val="002F1715"/>
    <w:rsid w:val="002F2755"/>
    <w:rsid w:val="002F3CBD"/>
    <w:rsid w:val="002F6CFF"/>
    <w:rsid w:val="00300F28"/>
    <w:rsid w:val="00304961"/>
    <w:rsid w:val="00304B8C"/>
    <w:rsid w:val="00310F43"/>
    <w:rsid w:val="00321510"/>
    <w:rsid w:val="00324314"/>
    <w:rsid w:val="00324422"/>
    <w:rsid w:val="003275B5"/>
    <w:rsid w:val="003305D5"/>
    <w:rsid w:val="00330F4D"/>
    <w:rsid w:val="003347BD"/>
    <w:rsid w:val="00337981"/>
    <w:rsid w:val="003432CE"/>
    <w:rsid w:val="0034638E"/>
    <w:rsid w:val="00351740"/>
    <w:rsid w:val="003518E8"/>
    <w:rsid w:val="00351C61"/>
    <w:rsid w:val="00351CAC"/>
    <w:rsid w:val="00352FF3"/>
    <w:rsid w:val="00355901"/>
    <w:rsid w:val="00361AF1"/>
    <w:rsid w:val="00363960"/>
    <w:rsid w:val="00366933"/>
    <w:rsid w:val="0036716C"/>
    <w:rsid w:val="003749A2"/>
    <w:rsid w:val="00374CD5"/>
    <w:rsid w:val="00380861"/>
    <w:rsid w:val="00382799"/>
    <w:rsid w:val="00393503"/>
    <w:rsid w:val="003942C2"/>
    <w:rsid w:val="00395BD0"/>
    <w:rsid w:val="003A0E3D"/>
    <w:rsid w:val="003A1622"/>
    <w:rsid w:val="003A222E"/>
    <w:rsid w:val="003A5617"/>
    <w:rsid w:val="003B036F"/>
    <w:rsid w:val="003B1D9C"/>
    <w:rsid w:val="003B4065"/>
    <w:rsid w:val="003C3C28"/>
    <w:rsid w:val="003C64B4"/>
    <w:rsid w:val="003D12FE"/>
    <w:rsid w:val="003D6A53"/>
    <w:rsid w:val="003E11BB"/>
    <w:rsid w:val="003E4104"/>
    <w:rsid w:val="003E5564"/>
    <w:rsid w:val="003F5E93"/>
    <w:rsid w:val="003F6070"/>
    <w:rsid w:val="0040047F"/>
    <w:rsid w:val="004072AA"/>
    <w:rsid w:val="00410061"/>
    <w:rsid w:val="004115DD"/>
    <w:rsid w:val="00414333"/>
    <w:rsid w:val="00416FF2"/>
    <w:rsid w:val="00420754"/>
    <w:rsid w:val="00425D1F"/>
    <w:rsid w:val="0042766F"/>
    <w:rsid w:val="00431B26"/>
    <w:rsid w:val="00435609"/>
    <w:rsid w:val="00440DEF"/>
    <w:rsid w:val="004414CA"/>
    <w:rsid w:val="00441690"/>
    <w:rsid w:val="004431DA"/>
    <w:rsid w:val="004561B2"/>
    <w:rsid w:val="00456909"/>
    <w:rsid w:val="00465643"/>
    <w:rsid w:val="00467A1B"/>
    <w:rsid w:val="0048224B"/>
    <w:rsid w:val="004861DD"/>
    <w:rsid w:val="00487B2F"/>
    <w:rsid w:val="00493CB8"/>
    <w:rsid w:val="004944EE"/>
    <w:rsid w:val="004A12E3"/>
    <w:rsid w:val="004A3151"/>
    <w:rsid w:val="004A722F"/>
    <w:rsid w:val="004A73BB"/>
    <w:rsid w:val="004B370D"/>
    <w:rsid w:val="004B6D8C"/>
    <w:rsid w:val="004C3F30"/>
    <w:rsid w:val="004C76F9"/>
    <w:rsid w:val="004C785C"/>
    <w:rsid w:val="004D09E5"/>
    <w:rsid w:val="004D0BC6"/>
    <w:rsid w:val="004E1218"/>
    <w:rsid w:val="004E6991"/>
    <w:rsid w:val="004F5F23"/>
    <w:rsid w:val="0051140F"/>
    <w:rsid w:val="00515CA0"/>
    <w:rsid w:val="00517A4F"/>
    <w:rsid w:val="0052232D"/>
    <w:rsid w:val="005236DC"/>
    <w:rsid w:val="00524C12"/>
    <w:rsid w:val="00542DF7"/>
    <w:rsid w:val="005437A8"/>
    <w:rsid w:val="00545E84"/>
    <w:rsid w:val="00547345"/>
    <w:rsid w:val="00547502"/>
    <w:rsid w:val="00551454"/>
    <w:rsid w:val="00554A7E"/>
    <w:rsid w:val="0055527E"/>
    <w:rsid w:val="00556C28"/>
    <w:rsid w:val="0056446E"/>
    <w:rsid w:val="00566C9A"/>
    <w:rsid w:val="00570C6A"/>
    <w:rsid w:val="00572BC3"/>
    <w:rsid w:val="00574F4B"/>
    <w:rsid w:val="00583F5A"/>
    <w:rsid w:val="00586506"/>
    <w:rsid w:val="00586AB6"/>
    <w:rsid w:val="00586E37"/>
    <w:rsid w:val="005907DC"/>
    <w:rsid w:val="0059259D"/>
    <w:rsid w:val="005A074D"/>
    <w:rsid w:val="005A3DD8"/>
    <w:rsid w:val="005B09DD"/>
    <w:rsid w:val="005B1C08"/>
    <w:rsid w:val="005C2742"/>
    <w:rsid w:val="005D078C"/>
    <w:rsid w:val="005D2876"/>
    <w:rsid w:val="005E511D"/>
    <w:rsid w:val="005E6DA8"/>
    <w:rsid w:val="005F4031"/>
    <w:rsid w:val="005F51F7"/>
    <w:rsid w:val="005F722F"/>
    <w:rsid w:val="005F790A"/>
    <w:rsid w:val="0060665E"/>
    <w:rsid w:val="00610D23"/>
    <w:rsid w:val="0061154F"/>
    <w:rsid w:val="00612D78"/>
    <w:rsid w:val="00614754"/>
    <w:rsid w:val="00614956"/>
    <w:rsid w:val="006205F1"/>
    <w:rsid w:val="00624235"/>
    <w:rsid w:val="00632E35"/>
    <w:rsid w:val="00633D6C"/>
    <w:rsid w:val="00642E25"/>
    <w:rsid w:val="0064416F"/>
    <w:rsid w:val="006475D6"/>
    <w:rsid w:val="006568E6"/>
    <w:rsid w:val="006604E9"/>
    <w:rsid w:val="00663C58"/>
    <w:rsid w:val="00664935"/>
    <w:rsid w:val="0066562F"/>
    <w:rsid w:val="00665A6C"/>
    <w:rsid w:val="0066752E"/>
    <w:rsid w:val="0067166D"/>
    <w:rsid w:val="00676B1B"/>
    <w:rsid w:val="0068492B"/>
    <w:rsid w:val="0068573B"/>
    <w:rsid w:val="00686535"/>
    <w:rsid w:val="006869F8"/>
    <w:rsid w:val="00690508"/>
    <w:rsid w:val="006940D2"/>
    <w:rsid w:val="00695225"/>
    <w:rsid w:val="00695D91"/>
    <w:rsid w:val="006964F3"/>
    <w:rsid w:val="006A1C70"/>
    <w:rsid w:val="006A3CC7"/>
    <w:rsid w:val="006A45DC"/>
    <w:rsid w:val="006A5242"/>
    <w:rsid w:val="006A7050"/>
    <w:rsid w:val="006A75A4"/>
    <w:rsid w:val="006B1189"/>
    <w:rsid w:val="006C0B77"/>
    <w:rsid w:val="006C15F5"/>
    <w:rsid w:val="006C27EE"/>
    <w:rsid w:val="006C43E2"/>
    <w:rsid w:val="006C6783"/>
    <w:rsid w:val="006C6860"/>
    <w:rsid w:val="006C7594"/>
    <w:rsid w:val="006D138F"/>
    <w:rsid w:val="006D2667"/>
    <w:rsid w:val="006D68E9"/>
    <w:rsid w:val="006E3F55"/>
    <w:rsid w:val="006E41F2"/>
    <w:rsid w:val="006F1B28"/>
    <w:rsid w:val="00702C20"/>
    <w:rsid w:val="00702DE8"/>
    <w:rsid w:val="00703B97"/>
    <w:rsid w:val="0070626F"/>
    <w:rsid w:val="007063CF"/>
    <w:rsid w:val="007110FA"/>
    <w:rsid w:val="00712055"/>
    <w:rsid w:val="007153A7"/>
    <w:rsid w:val="0071551A"/>
    <w:rsid w:val="0072055B"/>
    <w:rsid w:val="0072485D"/>
    <w:rsid w:val="00727A69"/>
    <w:rsid w:val="0074085D"/>
    <w:rsid w:val="00741CC6"/>
    <w:rsid w:val="007448B5"/>
    <w:rsid w:val="00750D9F"/>
    <w:rsid w:val="0075167C"/>
    <w:rsid w:val="00756564"/>
    <w:rsid w:val="00757028"/>
    <w:rsid w:val="00765EF9"/>
    <w:rsid w:val="0077151D"/>
    <w:rsid w:val="007718F0"/>
    <w:rsid w:val="00771BBC"/>
    <w:rsid w:val="007769B7"/>
    <w:rsid w:val="00781966"/>
    <w:rsid w:val="007835B5"/>
    <w:rsid w:val="007835BF"/>
    <w:rsid w:val="0078743E"/>
    <w:rsid w:val="0078784D"/>
    <w:rsid w:val="007A0827"/>
    <w:rsid w:val="007A441D"/>
    <w:rsid w:val="007B3FB9"/>
    <w:rsid w:val="007B575D"/>
    <w:rsid w:val="007C259C"/>
    <w:rsid w:val="007D5445"/>
    <w:rsid w:val="007E6A40"/>
    <w:rsid w:val="007F108A"/>
    <w:rsid w:val="007F1C0B"/>
    <w:rsid w:val="007F5D46"/>
    <w:rsid w:val="007F64ED"/>
    <w:rsid w:val="00800C27"/>
    <w:rsid w:val="00805133"/>
    <w:rsid w:val="008053F9"/>
    <w:rsid w:val="008106D6"/>
    <w:rsid w:val="008157AA"/>
    <w:rsid w:val="00815809"/>
    <w:rsid w:val="00816BED"/>
    <w:rsid w:val="00816C20"/>
    <w:rsid w:val="00817099"/>
    <w:rsid w:val="008242FF"/>
    <w:rsid w:val="00826048"/>
    <w:rsid w:val="00834420"/>
    <w:rsid w:val="008373E5"/>
    <w:rsid w:val="00837954"/>
    <w:rsid w:val="008407C7"/>
    <w:rsid w:val="00844973"/>
    <w:rsid w:val="008475E4"/>
    <w:rsid w:val="00850C3B"/>
    <w:rsid w:val="0085176C"/>
    <w:rsid w:val="00854074"/>
    <w:rsid w:val="00854BD5"/>
    <w:rsid w:val="00856497"/>
    <w:rsid w:val="00870507"/>
    <w:rsid w:val="00870751"/>
    <w:rsid w:val="008819F5"/>
    <w:rsid w:val="00881F9C"/>
    <w:rsid w:val="00884A60"/>
    <w:rsid w:val="008861F3"/>
    <w:rsid w:val="008924EA"/>
    <w:rsid w:val="00892E68"/>
    <w:rsid w:val="00893776"/>
    <w:rsid w:val="00894A2F"/>
    <w:rsid w:val="00895C41"/>
    <w:rsid w:val="008B108D"/>
    <w:rsid w:val="008B1FD3"/>
    <w:rsid w:val="008B5F77"/>
    <w:rsid w:val="008C4DD6"/>
    <w:rsid w:val="008C51AD"/>
    <w:rsid w:val="008C62DA"/>
    <w:rsid w:val="008D50DA"/>
    <w:rsid w:val="008E3A6E"/>
    <w:rsid w:val="008E7472"/>
    <w:rsid w:val="008E7E28"/>
    <w:rsid w:val="008F3B45"/>
    <w:rsid w:val="00900464"/>
    <w:rsid w:val="009044C0"/>
    <w:rsid w:val="0090622B"/>
    <w:rsid w:val="00911D5D"/>
    <w:rsid w:val="00911E41"/>
    <w:rsid w:val="0091465D"/>
    <w:rsid w:val="00914930"/>
    <w:rsid w:val="00920E46"/>
    <w:rsid w:val="009212AB"/>
    <w:rsid w:val="009220B8"/>
    <w:rsid w:val="00922C48"/>
    <w:rsid w:val="009320AA"/>
    <w:rsid w:val="00933853"/>
    <w:rsid w:val="009362F8"/>
    <w:rsid w:val="00940579"/>
    <w:rsid w:val="00941644"/>
    <w:rsid w:val="00943BCE"/>
    <w:rsid w:val="00953BC5"/>
    <w:rsid w:val="00957D19"/>
    <w:rsid w:val="00961B47"/>
    <w:rsid w:val="009632B8"/>
    <w:rsid w:val="00965094"/>
    <w:rsid w:val="0097068F"/>
    <w:rsid w:val="009715F1"/>
    <w:rsid w:val="00972A26"/>
    <w:rsid w:val="00977448"/>
    <w:rsid w:val="00981977"/>
    <w:rsid w:val="00993B01"/>
    <w:rsid w:val="00994DF3"/>
    <w:rsid w:val="00995C56"/>
    <w:rsid w:val="00996002"/>
    <w:rsid w:val="00996981"/>
    <w:rsid w:val="009A111C"/>
    <w:rsid w:val="009A22B0"/>
    <w:rsid w:val="009A6788"/>
    <w:rsid w:val="009A6818"/>
    <w:rsid w:val="009A6B35"/>
    <w:rsid w:val="009A73E1"/>
    <w:rsid w:val="009A7CBF"/>
    <w:rsid w:val="009B2042"/>
    <w:rsid w:val="009B25C7"/>
    <w:rsid w:val="009B2A41"/>
    <w:rsid w:val="009C2246"/>
    <w:rsid w:val="009C2E58"/>
    <w:rsid w:val="009C3336"/>
    <w:rsid w:val="009D0055"/>
    <w:rsid w:val="009D03E0"/>
    <w:rsid w:val="009D11E4"/>
    <w:rsid w:val="009D33A3"/>
    <w:rsid w:val="009E044E"/>
    <w:rsid w:val="009E1921"/>
    <w:rsid w:val="009E1E4A"/>
    <w:rsid w:val="009E21ED"/>
    <w:rsid w:val="009E3316"/>
    <w:rsid w:val="009E3A59"/>
    <w:rsid w:val="009E52D0"/>
    <w:rsid w:val="009E7A4B"/>
    <w:rsid w:val="009F4E68"/>
    <w:rsid w:val="009F517C"/>
    <w:rsid w:val="009F74D9"/>
    <w:rsid w:val="00A012FF"/>
    <w:rsid w:val="00A04FB0"/>
    <w:rsid w:val="00A06D7F"/>
    <w:rsid w:val="00A11939"/>
    <w:rsid w:val="00A14E16"/>
    <w:rsid w:val="00A14F0C"/>
    <w:rsid w:val="00A2273A"/>
    <w:rsid w:val="00A26F17"/>
    <w:rsid w:val="00A35D16"/>
    <w:rsid w:val="00A371FC"/>
    <w:rsid w:val="00A53469"/>
    <w:rsid w:val="00A5754D"/>
    <w:rsid w:val="00A7147F"/>
    <w:rsid w:val="00A7270B"/>
    <w:rsid w:val="00A72B69"/>
    <w:rsid w:val="00A743A3"/>
    <w:rsid w:val="00A7471E"/>
    <w:rsid w:val="00A76326"/>
    <w:rsid w:val="00A83D0D"/>
    <w:rsid w:val="00A8621F"/>
    <w:rsid w:val="00A86CC4"/>
    <w:rsid w:val="00A879C6"/>
    <w:rsid w:val="00A9071E"/>
    <w:rsid w:val="00A927A3"/>
    <w:rsid w:val="00A941BB"/>
    <w:rsid w:val="00AA37C5"/>
    <w:rsid w:val="00AA5B8E"/>
    <w:rsid w:val="00AA76D8"/>
    <w:rsid w:val="00AB4EF8"/>
    <w:rsid w:val="00AB6464"/>
    <w:rsid w:val="00AC05E1"/>
    <w:rsid w:val="00AC55DE"/>
    <w:rsid w:val="00AD3210"/>
    <w:rsid w:val="00AD5508"/>
    <w:rsid w:val="00AD5E34"/>
    <w:rsid w:val="00AE1EE2"/>
    <w:rsid w:val="00AE24D6"/>
    <w:rsid w:val="00AF2DC4"/>
    <w:rsid w:val="00AF40BE"/>
    <w:rsid w:val="00B038C8"/>
    <w:rsid w:val="00B054E6"/>
    <w:rsid w:val="00B05594"/>
    <w:rsid w:val="00B11C99"/>
    <w:rsid w:val="00B20637"/>
    <w:rsid w:val="00B232F8"/>
    <w:rsid w:val="00B3299E"/>
    <w:rsid w:val="00B3595E"/>
    <w:rsid w:val="00B367F5"/>
    <w:rsid w:val="00B406B6"/>
    <w:rsid w:val="00B415EE"/>
    <w:rsid w:val="00B4379E"/>
    <w:rsid w:val="00B442C5"/>
    <w:rsid w:val="00B565E5"/>
    <w:rsid w:val="00B6302A"/>
    <w:rsid w:val="00B70395"/>
    <w:rsid w:val="00B71ACB"/>
    <w:rsid w:val="00B74520"/>
    <w:rsid w:val="00B75520"/>
    <w:rsid w:val="00B80D78"/>
    <w:rsid w:val="00B83AAB"/>
    <w:rsid w:val="00B85AF4"/>
    <w:rsid w:val="00B85F47"/>
    <w:rsid w:val="00B87299"/>
    <w:rsid w:val="00B87AE8"/>
    <w:rsid w:val="00B87F2E"/>
    <w:rsid w:val="00B915B7"/>
    <w:rsid w:val="00B929DB"/>
    <w:rsid w:val="00B94E37"/>
    <w:rsid w:val="00B94FD8"/>
    <w:rsid w:val="00B9715C"/>
    <w:rsid w:val="00BA394C"/>
    <w:rsid w:val="00BA61F5"/>
    <w:rsid w:val="00BB5885"/>
    <w:rsid w:val="00BB7EF4"/>
    <w:rsid w:val="00BC016B"/>
    <w:rsid w:val="00BC1308"/>
    <w:rsid w:val="00BE29B5"/>
    <w:rsid w:val="00BE4E0C"/>
    <w:rsid w:val="00BE572E"/>
    <w:rsid w:val="00BF1D61"/>
    <w:rsid w:val="00BF7D29"/>
    <w:rsid w:val="00C0170A"/>
    <w:rsid w:val="00C02E09"/>
    <w:rsid w:val="00C074A6"/>
    <w:rsid w:val="00C0785C"/>
    <w:rsid w:val="00C12CF1"/>
    <w:rsid w:val="00C17CE5"/>
    <w:rsid w:val="00C21FD8"/>
    <w:rsid w:val="00C26D65"/>
    <w:rsid w:val="00C2748D"/>
    <w:rsid w:val="00C275EF"/>
    <w:rsid w:val="00C2760B"/>
    <w:rsid w:val="00C279B8"/>
    <w:rsid w:val="00C3065B"/>
    <w:rsid w:val="00C30E55"/>
    <w:rsid w:val="00C314A3"/>
    <w:rsid w:val="00C31DAC"/>
    <w:rsid w:val="00C33F3B"/>
    <w:rsid w:val="00C35E5C"/>
    <w:rsid w:val="00C41493"/>
    <w:rsid w:val="00C46E65"/>
    <w:rsid w:val="00C51017"/>
    <w:rsid w:val="00C56056"/>
    <w:rsid w:val="00C56A7B"/>
    <w:rsid w:val="00C64ABE"/>
    <w:rsid w:val="00C72F3F"/>
    <w:rsid w:val="00C7354D"/>
    <w:rsid w:val="00C7433B"/>
    <w:rsid w:val="00C762CC"/>
    <w:rsid w:val="00C76ACC"/>
    <w:rsid w:val="00C76CE5"/>
    <w:rsid w:val="00C770F1"/>
    <w:rsid w:val="00C82CA8"/>
    <w:rsid w:val="00C83F45"/>
    <w:rsid w:val="00C848DF"/>
    <w:rsid w:val="00C902B2"/>
    <w:rsid w:val="00C938D7"/>
    <w:rsid w:val="00C96E50"/>
    <w:rsid w:val="00C9749F"/>
    <w:rsid w:val="00CA6638"/>
    <w:rsid w:val="00CB6CEA"/>
    <w:rsid w:val="00CC1511"/>
    <w:rsid w:val="00CC71EB"/>
    <w:rsid w:val="00CD32E4"/>
    <w:rsid w:val="00CD63AC"/>
    <w:rsid w:val="00CD6A05"/>
    <w:rsid w:val="00CE09E8"/>
    <w:rsid w:val="00CE1C9A"/>
    <w:rsid w:val="00CE3BE9"/>
    <w:rsid w:val="00CE42D5"/>
    <w:rsid w:val="00CF2FB1"/>
    <w:rsid w:val="00CF393B"/>
    <w:rsid w:val="00D16662"/>
    <w:rsid w:val="00D17831"/>
    <w:rsid w:val="00D1797F"/>
    <w:rsid w:val="00D277B4"/>
    <w:rsid w:val="00D331CC"/>
    <w:rsid w:val="00D415A4"/>
    <w:rsid w:val="00D4431A"/>
    <w:rsid w:val="00D45685"/>
    <w:rsid w:val="00D4624F"/>
    <w:rsid w:val="00D50142"/>
    <w:rsid w:val="00D5071E"/>
    <w:rsid w:val="00D50C78"/>
    <w:rsid w:val="00D51BB8"/>
    <w:rsid w:val="00D55C1E"/>
    <w:rsid w:val="00D5792B"/>
    <w:rsid w:val="00D57A3F"/>
    <w:rsid w:val="00D61EE7"/>
    <w:rsid w:val="00D64795"/>
    <w:rsid w:val="00D6621C"/>
    <w:rsid w:val="00D865E8"/>
    <w:rsid w:val="00D87BBB"/>
    <w:rsid w:val="00D9190D"/>
    <w:rsid w:val="00D94C3E"/>
    <w:rsid w:val="00D971AB"/>
    <w:rsid w:val="00D97E8F"/>
    <w:rsid w:val="00DA02CD"/>
    <w:rsid w:val="00DA4185"/>
    <w:rsid w:val="00DA43B4"/>
    <w:rsid w:val="00DB6C29"/>
    <w:rsid w:val="00DD014B"/>
    <w:rsid w:val="00DD348A"/>
    <w:rsid w:val="00DD378B"/>
    <w:rsid w:val="00DE1B11"/>
    <w:rsid w:val="00DE2C8C"/>
    <w:rsid w:val="00DE741A"/>
    <w:rsid w:val="00DF2A2C"/>
    <w:rsid w:val="00DF5AE6"/>
    <w:rsid w:val="00E00D41"/>
    <w:rsid w:val="00E017A4"/>
    <w:rsid w:val="00E0266C"/>
    <w:rsid w:val="00E02AB5"/>
    <w:rsid w:val="00E03A75"/>
    <w:rsid w:val="00E04249"/>
    <w:rsid w:val="00E12B30"/>
    <w:rsid w:val="00E1768E"/>
    <w:rsid w:val="00E20F50"/>
    <w:rsid w:val="00E34497"/>
    <w:rsid w:val="00E34E17"/>
    <w:rsid w:val="00E36582"/>
    <w:rsid w:val="00E36CAC"/>
    <w:rsid w:val="00E53A45"/>
    <w:rsid w:val="00E54CED"/>
    <w:rsid w:val="00E63061"/>
    <w:rsid w:val="00E63717"/>
    <w:rsid w:val="00E65058"/>
    <w:rsid w:val="00E6673F"/>
    <w:rsid w:val="00E670E3"/>
    <w:rsid w:val="00E70E9B"/>
    <w:rsid w:val="00E730CA"/>
    <w:rsid w:val="00E74021"/>
    <w:rsid w:val="00E74BD4"/>
    <w:rsid w:val="00E81D59"/>
    <w:rsid w:val="00E83687"/>
    <w:rsid w:val="00E928E9"/>
    <w:rsid w:val="00E93C1C"/>
    <w:rsid w:val="00EA59DF"/>
    <w:rsid w:val="00EB2D84"/>
    <w:rsid w:val="00EB7465"/>
    <w:rsid w:val="00EC0699"/>
    <w:rsid w:val="00EC5F80"/>
    <w:rsid w:val="00ED0FB5"/>
    <w:rsid w:val="00EE0D57"/>
    <w:rsid w:val="00EE0E14"/>
    <w:rsid w:val="00EE4070"/>
    <w:rsid w:val="00EE4A87"/>
    <w:rsid w:val="00EE679F"/>
    <w:rsid w:val="00EE6B34"/>
    <w:rsid w:val="00EF28C8"/>
    <w:rsid w:val="00EF4F26"/>
    <w:rsid w:val="00F023DC"/>
    <w:rsid w:val="00F036A0"/>
    <w:rsid w:val="00F121D8"/>
    <w:rsid w:val="00F12C76"/>
    <w:rsid w:val="00F17BE0"/>
    <w:rsid w:val="00F24269"/>
    <w:rsid w:val="00F258B9"/>
    <w:rsid w:val="00F27590"/>
    <w:rsid w:val="00F3209C"/>
    <w:rsid w:val="00F32704"/>
    <w:rsid w:val="00F44BAA"/>
    <w:rsid w:val="00F50037"/>
    <w:rsid w:val="00F5094F"/>
    <w:rsid w:val="00F526B2"/>
    <w:rsid w:val="00F54E33"/>
    <w:rsid w:val="00F663C3"/>
    <w:rsid w:val="00F70E10"/>
    <w:rsid w:val="00F7286F"/>
    <w:rsid w:val="00F74448"/>
    <w:rsid w:val="00F85CD1"/>
    <w:rsid w:val="00F85DBE"/>
    <w:rsid w:val="00F8787C"/>
    <w:rsid w:val="00F95D19"/>
    <w:rsid w:val="00F9648D"/>
    <w:rsid w:val="00FA4C8E"/>
    <w:rsid w:val="00FA4CBD"/>
    <w:rsid w:val="00FC6C5F"/>
    <w:rsid w:val="00FD02E5"/>
    <w:rsid w:val="00FD1297"/>
    <w:rsid w:val="00FD2692"/>
    <w:rsid w:val="00FD2D05"/>
    <w:rsid w:val="00FD3205"/>
    <w:rsid w:val="00FD3E46"/>
    <w:rsid w:val="00FD6249"/>
    <w:rsid w:val="00FD79C3"/>
    <w:rsid w:val="00FE0609"/>
    <w:rsid w:val="00FE113C"/>
    <w:rsid w:val="00FE1B22"/>
    <w:rsid w:val="00FE74F3"/>
    <w:rsid w:val="00FE7518"/>
    <w:rsid w:val="00FF2753"/>
    <w:rsid w:val="00FF3F09"/>
    <w:rsid w:val="00FF59E3"/>
    <w:rsid w:val="04753FDD"/>
    <w:rsid w:val="1EE87795"/>
    <w:rsid w:val="228C4053"/>
    <w:rsid w:val="281F21EF"/>
    <w:rsid w:val="38616A4A"/>
    <w:rsid w:val="4D923BCC"/>
    <w:rsid w:val="5558750A"/>
    <w:rsid w:val="74F9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29FF6C"/>
  <w15:docId w15:val="{606B6EE4-09E0-4857-8A1A-A9645723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360" w:lineRule="auto"/>
      <w:ind w:firstLine="709"/>
      <w:jc w:val="both"/>
    </w:pPr>
    <w:rPr>
      <w:rFonts w:ascii="Times New Roman" w:hAnsi="Times New Roman"/>
      <w:kern w:val="2"/>
      <w:sz w:val="28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link w:val="a7"/>
    <w:qFormat/>
    <w:pPr>
      <w:spacing w:after="0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a8">
    <w:name w:val="Title"/>
    <w:basedOn w:val="a"/>
    <w:next w:val="a"/>
    <w:link w:val="a9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basedOn w:val="a"/>
    <w:next w:val="a"/>
    <w:link w:val="ad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Theme="majorEastAsia" w:hAnsi="Times New Roman" w:cstheme="majorBidi"/>
      <w:b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  <w:sz w:val="28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Подзаголовок Знак"/>
    <w:basedOn w:val="a0"/>
    <w:link w:val="ac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Выделенная цитата Знак"/>
    <w:basedOn w:val="a0"/>
    <w:link w:val="af0"/>
    <w:uiPriority w:val="30"/>
    <w:qFormat/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13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pPr>
      <w:spacing w:before="240" w:after="0" w:line="259" w:lineRule="auto"/>
      <w:ind w:firstLine="0"/>
      <w:jc w:val="left"/>
      <w:outlineLvl w:val="9"/>
    </w:pPr>
    <w:rPr>
      <w:rFonts w:asciiTheme="majorHAnsi" w:hAnsiTheme="majorHAnsi"/>
      <w:b w:val="0"/>
      <w:kern w:val="0"/>
      <w:sz w:val="32"/>
      <w:szCs w:val="32"/>
      <w:lang w:eastAsia="ru-RU"/>
      <w14:ligatures w14:val="none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hAnsi="Times New Roman"/>
      <w:sz w:val="28"/>
    </w:rPr>
  </w:style>
  <w:style w:type="paragraph" w:styleId="af2">
    <w:name w:val="No Spacing"/>
    <w:link w:val="af3"/>
    <w:uiPriority w:val="1"/>
    <w:qFormat/>
    <w:rsid w:val="00267818"/>
    <w:rPr>
      <w:rFonts w:eastAsiaTheme="minorEastAsia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rsid w:val="00267818"/>
    <w:rPr>
      <w:rFonts w:eastAsiaTheme="minorEastAsia"/>
      <w:sz w:val="22"/>
      <w:szCs w:val="22"/>
    </w:rPr>
  </w:style>
  <w:style w:type="character" w:styleId="af4">
    <w:name w:val="Intense Emphasis"/>
    <w:basedOn w:val="a0"/>
    <w:uiPriority w:val="21"/>
    <w:qFormat/>
    <w:rsid w:val="00E6673F"/>
    <w:rPr>
      <w:i/>
      <w:iCs/>
      <w:color w:val="2F5496" w:themeColor="accent1" w:themeShade="BF"/>
    </w:rPr>
  </w:style>
  <w:style w:type="character" w:styleId="af5">
    <w:name w:val="Intense Reference"/>
    <w:basedOn w:val="a0"/>
    <w:uiPriority w:val="32"/>
    <w:qFormat/>
    <w:rsid w:val="00E6673F"/>
    <w:rPr>
      <w:b/>
      <w:bCs/>
      <w:smallCaps/>
      <w:color w:val="2F5496" w:themeColor="accent1" w:themeShade="BF"/>
      <w:spacing w:val="5"/>
    </w:rPr>
  </w:style>
  <w:style w:type="paragraph" w:styleId="af6">
    <w:name w:val="TOC Heading"/>
    <w:basedOn w:val="1"/>
    <w:next w:val="a"/>
    <w:uiPriority w:val="39"/>
    <w:unhideWhenUsed/>
    <w:qFormat/>
    <w:rsid w:val="00E6673F"/>
    <w:pPr>
      <w:spacing w:before="240" w:after="0" w:line="259" w:lineRule="auto"/>
      <w:ind w:firstLine="0"/>
      <w:jc w:val="left"/>
      <w:outlineLvl w:val="9"/>
    </w:pPr>
    <w:rPr>
      <w:rFonts w:asciiTheme="majorHAnsi" w:hAnsiTheme="majorHAnsi"/>
      <w:b w:val="0"/>
      <w:kern w:val="0"/>
      <w:sz w:val="32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0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9BE1B-B894-4766-8914-6A975AC3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Фонетика и орфография в структуре ОГЭ по английскому языку. Гласные звукиШиликов С.И.</vt:lpstr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Фонетика и орфография в структуре ОГЭ по английскому языку. Гласные звукиШиликов С.И.</dc:title>
  <dc:creator>shilikov shilikov</dc:creator>
  <cp:lastModifiedBy>shilikov shilikov</cp:lastModifiedBy>
  <cp:revision>40</cp:revision>
  <cp:lastPrinted>2026-08-14T08:46:00Z</cp:lastPrinted>
  <dcterms:created xsi:type="dcterms:W3CDTF">2026-08-14T03:15:00Z</dcterms:created>
  <dcterms:modified xsi:type="dcterms:W3CDTF">2026-08-19T03:27:00Z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ADDC77509C434273AFDC43EA0ADF1B4B_12</vt:lpwstr>
  </property>
</Properties>
</file>