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22A2" w:rsidRPr="00C822A2" w:rsidRDefault="00C822A2" w:rsidP="00C822A2">
      <w:pPr>
        <w:shd w:val="clear" w:color="auto" w:fill="FFFFFF"/>
        <w:spacing w:after="0" w:line="278" w:lineRule="atLeast"/>
        <w:outlineLvl w:val="0"/>
        <w:rPr>
          <w:rFonts w:ascii="Georgia" w:eastAsia="Times New Roman" w:hAnsi="Georgia" w:cs="Times New Roman"/>
          <w:color w:val="1E1E1E"/>
          <w:kern w:val="36"/>
          <w:sz w:val="36"/>
          <w:szCs w:val="36"/>
          <w:lang w:val="en-US" w:eastAsia="ru-RU"/>
        </w:rPr>
      </w:pPr>
      <w:bookmarkStart w:id="0" w:name="_GoBack"/>
      <w:bookmarkEnd w:id="0"/>
      <w:r w:rsidRPr="00C822A2">
        <w:rPr>
          <w:rFonts w:ascii="Georgia" w:eastAsia="Times New Roman" w:hAnsi="Georgia" w:cs="Times New Roman"/>
          <w:color w:val="1E1E1E"/>
          <w:kern w:val="36"/>
          <w:sz w:val="36"/>
          <w:szCs w:val="36"/>
          <w:lang w:val="en-US" w:eastAsia="ru-RU"/>
        </w:rPr>
        <w:t>True scale of EU migration could be more than double official figures and real number may not emerge until eve of referendum</w:t>
      </w:r>
    </w:p>
    <w:p w:rsidR="00C822A2" w:rsidRPr="00C822A2" w:rsidRDefault="00C822A2" w:rsidP="00C822A2">
      <w:pPr>
        <w:shd w:val="clear" w:color="auto" w:fill="FFFFFF"/>
        <w:spacing w:after="0" w:line="330" w:lineRule="atLeast"/>
        <w:outlineLvl w:val="1"/>
        <w:rPr>
          <w:rFonts w:ascii="Georgia" w:eastAsia="Times New Roman" w:hAnsi="Georgia" w:cs="Times New Roman"/>
          <w:color w:val="585858"/>
          <w:sz w:val="27"/>
          <w:szCs w:val="27"/>
          <w:lang w:val="en-US" w:eastAsia="ru-RU"/>
        </w:rPr>
      </w:pPr>
      <w:r w:rsidRPr="00C822A2">
        <w:rPr>
          <w:rFonts w:ascii="Georgia" w:eastAsia="Times New Roman" w:hAnsi="Georgia" w:cs="Times New Roman"/>
          <w:color w:val="585858"/>
          <w:sz w:val="27"/>
          <w:szCs w:val="27"/>
          <w:lang w:val="en-US" w:eastAsia="ru-RU"/>
        </w:rPr>
        <w:t>Britain's official statistics body announces review into migrant figures amid concerns real figure could be at 2.25million over five years - not the 1million quoted by Government</w:t>
      </w:r>
    </w:p>
    <w:tbl>
      <w:tblPr>
        <w:tblW w:w="0" w:type="dxa"/>
        <w:tblCellSpacing w:w="0" w:type="dxa"/>
        <w:tblCellMar>
          <w:left w:w="0" w:type="dxa"/>
          <w:right w:w="0" w:type="dxa"/>
        </w:tblCellMar>
        <w:tblLook w:val="04A0" w:firstRow="1" w:lastRow="0" w:firstColumn="1" w:lastColumn="0" w:noHBand="0" w:noVBand="1"/>
      </w:tblPr>
      <w:tblGrid>
        <w:gridCol w:w="6"/>
        <w:gridCol w:w="6"/>
        <w:gridCol w:w="6"/>
        <w:gridCol w:w="6"/>
        <w:gridCol w:w="6"/>
        <w:gridCol w:w="6"/>
      </w:tblGrid>
      <w:tr w:rsidR="00C822A2" w:rsidRPr="00C822A2" w:rsidTr="00C822A2">
        <w:trPr>
          <w:tblCellSpacing w:w="0" w:type="dxa"/>
        </w:trPr>
        <w:tc>
          <w:tcPr>
            <w:tcW w:w="6" w:type="dxa"/>
            <w:tcBorders>
              <w:top w:val="nil"/>
              <w:left w:val="nil"/>
              <w:bottom w:val="nil"/>
              <w:right w:val="nil"/>
            </w:tcBorders>
            <w:noWrap/>
            <w:vAlign w:val="center"/>
          </w:tcPr>
          <w:p w:rsidR="00C822A2" w:rsidRPr="00C822A2" w:rsidRDefault="00C822A2" w:rsidP="00C822A2">
            <w:pPr>
              <w:spacing w:after="0" w:line="240" w:lineRule="auto"/>
              <w:textAlignment w:val="top"/>
              <w:rPr>
                <w:rFonts w:ascii="Arial" w:eastAsia="Times New Roman" w:hAnsi="Arial" w:cs="Arial"/>
                <w:color w:val="4D4D4D"/>
                <w:sz w:val="15"/>
                <w:szCs w:val="15"/>
                <w:lang w:eastAsia="ru-RU"/>
              </w:rPr>
            </w:pPr>
          </w:p>
        </w:tc>
        <w:tc>
          <w:tcPr>
            <w:tcW w:w="6" w:type="dxa"/>
            <w:tcBorders>
              <w:top w:val="nil"/>
              <w:left w:val="nil"/>
              <w:bottom w:val="nil"/>
              <w:right w:val="nil"/>
            </w:tcBorders>
            <w:noWrap/>
            <w:vAlign w:val="center"/>
          </w:tcPr>
          <w:p w:rsidR="00C822A2" w:rsidRPr="00C822A2" w:rsidRDefault="00C822A2" w:rsidP="00C822A2">
            <w:pPr>
              <w:spacing w:after="0" w:line="240" w:lineRule="auto"/>
              <w:textAlignment w:val="top"/>
              <w:rPr>
                <w:rFonts w:ascii="Arial" w:eastAsia="Times New Roman" w:hAnsi="Arial" w:cs="Arial"/>
                <w:color w:val="4D4D4D"/>
                <w:sz w:val="15"/>
                <w:szCs w:val="15"/>
                <w:lang w:eastAsia="ru-RU"/>
              </w:rPr>
            </w:pPr>
          </w:p>
        </w:tc>
        <w:tc>
          <w:tcPr>
            <w:tcW w:w="6" w:type="dxa"/>
            <w:tcBorders>
              <w:top w:val="nil"/>
              <w:left w:val="nil"/>
              <w:bottom w:val="nil"/>
              <w:right w:val="nil"/>
            </w:tcBorders>
            <w:noWrap/>
            <w:vAlign w:val="center"/>
          </w:tcPr>
          <w:p w:rsidR="00C822A2" w:rsidRPr="00C822A2" w:rsidRDefault="00C822A2" w:rsidP="00C822A2">
            <w:pPr>
              <w:spacing w:after="0" w:line="240" w:lineRule="auto"/>
              <w:textAlignment w:val="top"/>
              <w:rPr>
                <w:rFonts w:ascii="Arial" w:eastAsia="Times New Roman" w:hAnsi="Arial" w:cs="Arial"/>
                <w:color w:val="4D4D4D"/>
                <w:sz w:val="15"/>
                <w:szCs w:val="15"/>
                <w:lang w:eastAsia="ru-RU"/>
              </w:rPr>
            </w:pPr>
          </w:p>
        </w:tc>
        <w:tc>
          <w:tcPr>
            <w:tcW w:w="6" w:type="dxa"/>
            <w:tcBorders>
              <w:top w:val="nil"/>
              <w:left w:val="nil"/>
              <w:bottom w:val="nil"/>
              <w:right w:val="nil"/>
            </w:tcBorders>
            <w:noWrap/>
            <w:vAlign w:val="center"/>
          </w:tcPr>
          <w:p w:rsidR="00C822A2" w:rsidRPr="00C822A2" w:rsidRDefault="00C822A2" w:rsidP="00C822A2">
            <w:pPr>
              <w:spacing w:after="0" w:line="240" w:lineRule="auto"/>
              <w:textAlignment w:val="top"/>
              <w:rPr>
                <w:rFonts w:ascii="Arial" w:eastAsia="Times New Roman" w:hAnsi="Arial" w:cs="Arial"/>
                <w:color w:val="4D4D4D"/>
                <w:sz w:val="15"/>
                <w:szCs w:val="15"/>
                <w:lang w:eastAsia="ru-RU"/>
              </w:rPr>
            </w:pPr>
          </w:p>
        </w:tc>
        <w:tc>
          <w:tcPr>
            <w:tcW w:w="6" w:type="dxa"/>
            <w:tcBorders>
              <w:top w:val="nil"/>
              <w:left w:val="nil"/>
              <w:bottom w:val="nil"/>
              <w:right w:val="nil"/>
            </w:tcBorders>
            <w:noWrap/>
            <w:vAlign w:val="center"/>
          </w:tcPr>
          <w:p w:rsidR="00C822A2" w:rsidRPr="00C822A2" w:rsidRDefault="00C822A2" w:rsidP="00C822A2">
            <w:pPr>
              <w:spacing w:after="0" w:line="240" w:lineRule="auto"/>
              <w:textAlignment w:val="top"/>
              <w:rPr>
                <w:rFonts w:ascii="Arial" w:eastAsia="Times New Roman" w:hAnsi="Arial" w:cs="Arial"/>
                <w:color w:val="4D4D4D"/>
                <w:sz w:val="15"/>
                <w:szCs w:val="15"/>
                <w:lang w:eastAsia="ru-RU"/>
              </w:rPr>
            </w:pPr>
          </w:p>
        </w:tc>
        <w:tc>
          <w:tcPr>
            <w:tcW w:w="6" w:type="dxa"/>
            <w:tcBorders>
              <w:top w:val="nil"/>
              <w:left w:val="nil"/>
              <w:bottom w:val="nil"/>
              <w:right w:val="nil"/>
            </w:tcBorders>
            <w:noWrap/>
            <w:vAlign w:val="center"/>
          </w:tcPr>
          <w:p w:rsidR="00C822A2" w:rsidRPr="00C822A2" w:rsidRDefault="00C822A2" w:rsidP="00C822A2">
            <w:pPr>
              <w:spacing w:after="0" w:line="240" w:lineRule="auto"/>
              <w:textAlignment w:val="top"/>
              <w:rPr>
                <w:rFonts w:ascii="Arial" w:eastAsia="Times New Roman" w:hAnsi="Arial" w:cs="Arial"/>
                <w:color w:val="4D4D4D"/>
                <w:sz w:val="15"/>
                <w:szCs w:val="15"/>
                <w:lang w:eastAsia="ru-RU"/>
              </w:rPr>
            </w:pPr>
          </w:p>
        </w:tc>
      </w:tr>
    </w:tbl>
    <w:p w:rsidR="00C822A2" w:rsidRPr="00C822A2" w:rsidRDefault="00C822A2" w:rsidP="00C822A2">
      <w:pPr>
        <w:shd w:val="clear" w:color="auto" w:fill="FFFFFF"/>
        <w:spacing w:after="0" w:line="240" w:lineRule="auto"/>
        <w:rPr>
          <w:rFonts w:ascii="Georgia" w:eastAsia="Times New Roman" w:hAnsi="Georgia" w:cs="Times New Roman"/>
          <w:color w:val="282828"/>
          <w:sz w:val="15"/>
          <w:szCs w:val="15"/>
          <w:lang w:eastAsia="ru-RU"/>
        </w:rPr>
      </w:pPr>
      <w:r w:rsidRPr="00C822A2">
        <w:rPr>
          <w:rFonts w:ascii="Georgia" w:eastAsia="Times New Roman" w:hAnsi="Georgia" w:cs="Times New Roman"/>
          <w:noProof/>
          <w:color w:val="282828"/>
          <w:sz w:val="15"/>
          <w:szCs w:val="15"/>
          <w:lang w:eastAsia="ru-RU"/>
        </w:rPr>
        <w:drawing>
          <wp:inline distT="0" distB="0" distL="0" distR="0">
            <wp:extent cx="5905500" cy="3695700"/>
            <wp:effectExtent l="0" t="0" r="0" b="0"/>
            <wp:docPr id="11" name="Рисунок 11" descr="Out campaigners must address what happens to those EU migrants already living here in the event of an Out v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Out campaigners must address what happens to those EU migrants already living here in the event of an Out vo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05500" cy="3695700"/>
                    </a:xfrm>
                    <a:prstGeom prst="rect">
                      <a:avLst/>
                    </a:prstGeom>
                    <a:noFill/>
                    <a:ln>
                      <a:noFill/>
                    </a:ln>
                  </pic:spPr>
                </pic:pic>
              </a:graphicData>
            </a:graphic>
          </wp:inline>
        </w:drawing>
      </w:r>
    </w:p>
    <w:p w:rsidR="00C822A2" w:rsidRPr="00C822A2" w:rsidRDefault="00C822A2" w:rsidP="00C822A2">
      <w:pPr>
        <w:shd w:val="clear" w:color="auto" w:fill="FFFFFF"/>
        <w:spacing w:after="150" w:line="240" w:lineRule="auto"/>
        <w:rPr>
          <w:rFonts w:ascii="Arial" w:eastAsia="Times New Roman" w:hAnsi="Arial" w:cs="Arial"/>
          <w:color w:val="282828"/>
          <w:sz w:val="15"/>
          <w:szCs w:val="15"/>
          <w:lang w:val="en-US" w:eastAsia="ru-RU"/>
        </w:rPr>
      </w:pPr>
      <w:r w:rsidRPr="00C822A2">
        <w:rPr>
          <w:rFonts w:ascii="Arial" w:eastAsia="Times New Roman" w:hAnsi="Arial" w:cs="Arial"/>
          <w:color w:val="666666"/>
          <w:sz w:val="21"/>
          <w:szCs w:val="21"/>
          <w:lang w:val="en-US" w:eastAsia="ru-RU"/>
        </w:rPr>
        <w:t>Out campaigners must address what happens to those EU migrants already living here in the event of an Out vote</w:t>
      </w:r>
      <w:r w:rsidRPr="00C822A2">
        <w:rPr>
          <w:rFonts w:ascii="Arial" w:eastAsia="Times New Roman" w:hAnsi="Arial" w:cs="Arial"/>
          <w:color w:val="282828"/>
          <w:sz w:val="15"/>
          <w:szCs w:val="15"/>
          <w:lang w:val="en-US" w:eastAsia="ru-RU"/>
        </w:rPr>
        <w:t> </w:t>
      </w:r>
    </w:p>
    <w:p w:rsidR="00C822A2" w:rsidRPr="00C822A2" w:rsidRDefault="00C822A2" w:rsidP="00C822A2">
      <w:pPr>
        <w:shd w:val="clear" w:color="auto" w:fill="FFFFFF"/>
        <w:spacing w:after="0" w:line="345" w:lineRule="atLeast"/>
        <w:rPr>
          <w:rFonts w:ascii="Georgia" w:eastAsia="Times New Roman" w:hAnsi="Georgia" w:cs="Times New Roman"/>
          <w:color w:val="333333"/>
          <w:sz w:val="24"/>
          <w:szCs w:val="24"/>
          <w:lang w:val="en-US" w:eastAsia="ru-RU"/>
        </w:rPr>
      </w:pPr>
      <w:r w:rsidRPr="00C822A2">
        <w:rPr>
          <w:rFonts w:ascii="Georgia" w:eastAsia="Times New Roman" w:hAnsi="Georgia" w:cs="Times New Roman"/>
          <w:color w:val="333333"/>
          <w:sz w:val="24"/>
          <w:szCs w:val="24"/>
          <w:lang w:val="en-US" w:eastAsia="ru-RU"/>
        </w:rPr>
        <w:t>By </w:t>
      </w:r>
      <w:hyperlink r:id="rId5" w:tooltip="Steven Swinford" w:history="1">
        <w:r w:rsidRPr="00C822A2">
          <w:rPr>
            <w:rFonts w:ascii="Georgia" w:eastAsia="Times New Roman" w:hAnsi="Georgia" w:cs="Times New Roman"/>
            <w:color w:val="234B7B"/>
            <w:sz w:val="24"/>
            <w:szCs w:val="24"/>
            <w:lang w:val="en-US" w:eastAsia="ru-RU"/>
          </w:rPr>
          <w:t xml:space="preserve">Steven </w:t>
        </w:r>
        <w:proofErr w:type="spellStart"/>
        <w:r w:rsidRPr="00C822A2">
          <w:rPr>
            <w:rFonts w:ascii="Georgia" w:eastAsia="Times New Roman" w:hAnsi="Georgia" w:cs="Times New Roman"/>
            <w:color w:val="234B7B"/>
            <w:sz w:val="24"/>
            <w:szCs w:val="24"/>
            <w:lang w:val="en-US" w:eastAsia="ru-RU"/>
          </w:rPr>
          <w:t>Swinford</w:t>
        </w:r>
        <w:proofErr w:type="spellEnd"/>
      </w:hyperlink>
      <w:r w:rsidRPr="00C822A2">
        <w:rPr>
          <w:rFonts w:ascii="Georgia" w:eastAsia="Times New Roman" w:hAnsi="Georgia" w:cs="Times New Roman"/>
          <w:color w:val="333333"/>
          <w:sz w:val="24"/>
          <w:szCs w:val="24"/>
          <w:lang w:val="en-US" w:eastAsia="ru-RU"/>
        </w:rPr>
        <w:t>, Deputy Political Editor</w:t>
      </w:r>
    </w:p>
    <w:p w:rsidR="00C822A2" w:rsidRPr="00C822A2" w:rsidRDefault="00C822A2" w:rsidP="00C822A2">
      <w:pPr>
        <w:shd w:val="clear" w:color="auto" w:fill="FFFFFF"/>
        <w:spacing w:after="75" w:line="345" w:lineRule="atLeast"/>
        <w:rPr>
          <w:rFonts w:ascii="Arial" w:eastAsia="Times New Roman" w:hAnsi="Arial" w:cs="Arial"/>
          <w:color w:val="3F3F3F"/>
          <w:sz w:val="18"/>
          <w:szCs w:val="18"/>
          <w:lang w:val="en-US" w:eastAsia="ru-RU"/>
        </w:rPr>
      </w:pPr>
      <w:r w:rsidRPr="00C822A2">
        <w:rPr>
          <w:rFonts w:ascii="Arial" w:eastAsia="Times New Roman" w:hAnsi="Arial" w:cs="Arial"/>
          <w:color w:val="3F3F3F"/>
          <w:sz w:val="18"/>
          <w:szCs w:val="18"/>
          <w:lang w:val="en-US" w:eastAsia="ru-RU"/>
        </w:rPr>
        <w:t>8:00PM GMT 11 Mar 2016</w:t>
      </w:r>
    </w:p>
    <w:p w:rsidR="00C822A2" w:rsidRPr="00C822A2" w:rsidRDefault="00C822A2" w:rsidP="00C822A2">
      <w:pPr>
        <w:shd w:val="clear" w:color="auto" w:fill="FFFFFF"/>
        <w:spacing w:after="0" w:line="345" w:lineRule="atLeast"/>
        <w:rPr>
          <w:rFonts w:ascii="Arial" w:eastAsia="Times New Roman" w:hAnsi="Arial" w:cs="Arial"/>
          <w:color w:val="333333"/>
          <w:sz w:val="24"/>
          <w:szCs w:val="24"/>
          <w:lang w:val="en-US" w:eastAsia="ru-RU"/>
        </w:rPr>
      </w:pPr>
      <w:r w:rsidRPr="00C822A2">
        <w:rPr>
          <w:rFonts w:ascii="Arial" w:eastAsia="Times New Roman" w:hAnsi="Arial" w:cs="Arial"/>
          <w:color w:val="333333"/>
          <w:sz w:val="24"/>
          <w:szCs w:val="24"/>
          <w:lang w:val="en-US" w:eastAsia="ru-RU"/>
        </w:rPr>
        <w:t>The Office for National Statistics has announced an official review of migration figures amid concerns that more than a million migrants have come to Britain than figures suggest.</w:t>
      </w:r>
    </w:p>
    <w:p w:rsidR="00C822A2" w:rsidRPr="00C822A2" w:rsidRDefault="00C822A2" w:rsidP="00C822A2">
      <w:pPr>
        <w:shd w:val="clear" w:color="auto" w:fill="FFFFFF"/>
        <w:spacing w:after="0" w:line="345" w:lineRule="atLeast"/>
        <w:rPr>
          <w:rFonts w:ascii="Arial" w:eastAsia="Times New Roman" w:hAnsi="Arial" w:cs="Arial"/>
          <w:color w:val="333333"/>
          <w:sz w:val="24"/>
          <w:szCs w:val="24"/>
          <w:lang w:val="en-US" w:eastAsia="ru-RU"/>
        </w:rPr>
      </w:pPr>
      <w:r w:rsidRPr="00C822A2">
        <w:rPr>
          <w:rFonts w:ascii="Arial" w:eastAsia="Times New Roman" w:hAnsi="Arial" w:cs="Arial"/>
          <w:color w:val="333333"/>
          <w:sz w:val="24"/>
          <w:szCs w:val="24"/>
          <w:lang w:val="en-US" w:eastAsia="ru-RU"/>
        </w:rPr>
        <w:t>According to official figures 1million EU migrants came to Britain over the past five years, but over that same period 2.25million registered for national insurance numbers.</w:t>
      </w:r>
    </w:p>
    <w:p w:rsidR="00C822A2" w:rsidRPr="00C822A2" w:rsidRDefault="00C822A2" w:rsidP="00C822A2">
      <w:pPr>
        <w:shd w:val="clear" w:color="auto" w:fill="FFFFFF"/>
        <w:spacing w:after="0" w:line="345" w:lineRule="atLeast"/>
        <w:rPr>
          <w:rFonts w:ascii="Arial" w:eastAsia="Times New Roman" w:hAnsi="Arial" w:cs="Arial"/>
          <w:color w:val="333333"/>
          <w:sz w:val="24"/>
          <w:szCs w:val="24"/>
          <w:lang w:val="en-US" w:eastAsia="ru-RU"/>
        </w:rPr>
      </w:pPr>
      <w:r w:rsidRPr="00C822A2">
        <w:rPr>
          <w:rFonts w:ascii="Arial" w:eastAsia="Times New Roman" w:hAnsi="Arial" w:cs="Arial"/>
          <w:color w:val="333333"/>
          <w:sz w:val="24"/>
          <w:szCs w:val="24"/>
          <w:lang w:val="en-US" w:eastAsia="ru-RU"/>
        </w:rPr>
        <w:t xml:space="preserve">Eurosceptic Cabinet ministers have called on David Cameron to publish figures revealing the number of active insurance numbers </w:t>
      </w:r>
      <w:proofErr w:type="gramStart"/>
      <w:r w:rsidRPr="00C822A2">
        <w:rPr>
          <w:rFonts w:ascii="Arial" w:eastAsia="Times New Roman" w:hAnsi="Arial" w:cs="Arial"/>
          <w:color w:val="333333"/>
          <w:sz w:val="24"/>
          <w:szCs w:val="24"/>
          <w:lang w:val="en-US" w:eastAsia="ru-RU"/>
        </w:rPr>
        <w:t>being used</w:t>
      </w:r>
      <w:proofErr w:type="gramEnd"/>
      <w:r w:rsidRPr="00C822A2">
        <w:rPr>
          <w:rFonts w:ascii="Arial" w:eastAsia="Times New Roman" w:hAnsi="Arial" w:cs="Arial"/>
          <w:color w:val="333333"/>
          <w:sz w:val="24"/>
          <w:szCs w:val="24"/>
          <w:lang w:val="en-US" w:eastAsia="ru-RU"/>
        </w:rPr>
        <w:t xml:space="preserve"> by migrants.</w:t>
      </w:r>
    </w:p>
    <w:p w:rsidR="00C822A2" w:rsidRPr="00C822A2" w:rsidRDefault="00C822A2" w:rsidP="00C822A2">
      <w:pPr>
        <w:shd w:val="clear" w:color="auto" w:fill="FFFFFF"/>
        <w:spacing w:after="0" w:line="345" w:lineRule="atLeast"/>
        <w:rPr>
          <w:rFonts w:ascii="Arial" w:eastAsia="Times New Roman" w:hAnsi="Arial" w:cs="Arial"/>
          <w:color w:val="333333"/>
          <w:sz w:val="24"/>
          <w:szCs w:val="24"/>
          <w:lang w:val="en-US" w:eastAsia="ru-RU"/>
        </w:rPr>
      </w:pPr>
      <w:r w:rsidRPr="00C822A2">
        <w:rPr>
          <w:rFonts w:ascii="Arial" w:eastAsia="Times New Roman" w:hAnsi="Arial" w:cs="Arial"/>
          <w:color w:val="333333"/>
          <w:sz w:val="24"/>
          <w:szCs w:val="24"/>
          <w:lang w:val="en-US" w:eastAsia="ru-RU"/>
        </w:rPr>
        <w:t>The ONS, which produces Britain's national statistics, has said that it wants to use the figures as part of its review to ensure that the public have a more "complete picture".</w:t>
      </w:r>
    </w:p>
    <w:p w:rsidR="00C822A2" w:rsidRPr="00C822A2" w:rsidRDefault="00C822A2" w:rsidP="00C822A2">
      <w:pPr>
        <w:shd w:val="clear" w:color="auto" w:fill="FFFFFF"/>
        <w:spacing w:after="0" w:line="345" w:lineRule="atLeast"/>
        <w:rPr>
          <w:rFonts w:ascii="Arial" w:eastAsia="Times New Roman" w:hAnsi="Arial" w:cs="Arial"/>
          <w:color w:val="333333"/>
          <w:sz w:val="24"/>
          <w:szCs w:val="24"/>
          <w:lang w:val="en-US" w:eastAsia="ru-RU"/>
        </w:rPr>
      </w:pPr>
      <w:r w:rsidRPr="00C822A2">
        <w:rPr>
          <w:rFonts w:ascii="Arial" w:eastAsia="Times New Roman" w:hAnsi="Arial" w:cs="Arial"/>
          <w:color w:val="333333"/>
          <w:sz w:val="24"/>
          <w:szCs w:val="24"/>
          <w:lang w:val="en-US" w:eastAsia="ru-RU"/>
        </w:rPr>
        <w:t xml:space="preserve">The review will be published alongside official net migration figures, which are expected to show that </w:t>
      </w:r>
      <w:proofErr w:type="gramStart"/>
      <w:r w:rsidRPr="00C822A2">
        <w:rPr>
          <w:rFonts w:ascii="Arial" w:eastAsia="Times New Roman" w:hAnsi="Arial" w:cs="Arial"/>
          <w:color w:val="333333"/>
          <w:sz w:val="24"/>
          <w:szCs w:val="24"/>
          <w:lang w:val="en-US" w:eastAsia="ru-RU"/>
        </w:rPr>
        <w:t>he</w:t>
      </w:r>
      <w:proofErr w:type="gramEnd"/>
      <w:r w:rsidRPr="00C822A2">
        <w:rPr>
          <w:rFonts w:ascii="Arial" w:eastAsia="Times New Roman" w:hAnsi="Arial" w:cs="Arial"/>
          <w:color w:val="333333"/>
          <w:sz w:val="24"/>
          <w:szCs w:val="24"/>
          <w:lang w:val="en-US" w:eastAsia="ru-RU"/>
        </w:rPr>
        <w:t xml:space="preserve"> number of migrants coming to Britain is at near record levels.</w:t>
      </w:r>
    </w:p>
    <w:p w:rsidR="00C822A2" w:rsidRPr="00C822A2" w:rsidRDefault="00C822A2" w:rsidP="00C822A2">
      <w:pPr>
        <w:shd w:val="clear" w:color="auto" w:fill="FFFFFF"/>
        <w:spacing w:after="0" w:line="345" w:lineRule="atLeast"/>
        <w:rPr>
          <w:rFonts w:ascii="Arial" w:eastAsia="Times New Roman" w:hAnsi="Arial" w:cs="Arial"/>
          <w:color w:val="333333"/>
          <w:sz w:val="24"/>
          <w:szCs w:val="24"/>
          <w:lang w:val="en-US" w:eastAsia="ru-RU"/>
        </w:rPr>
      </w:pPr>
      <w:r w:rsidRPr="00C822A2">
        <w:rPr>
          <w:rFonts w:ascii="Arial" w:eastAsia="Times New Roman" w:hAnsi="Arial" w:cs="Arial"/>
          <w:color w:val="333333"/>
          <w:sz w:val="24"/>
          <w:szCs w:val="24"/>
          <w:lang w:val="en-US" w:eastAsia="ru-RU"/>
        </w:rPr>
        <w:t xml:space="preserve">Jonathan </w:t>
      </w:r>
      <w:proofErr w:type="spellStart"/>
      <w:r w:rsidRPr="00C822A2">
        <w:rPr>
          <w:rFonts w:ascii="Arial" w:eastAsia="Times New Roman" w:hAnsi="Arial" w:cs="Arial"/>
          <w:color w:val="333333"/>
          <w:sz w:val="24"/>
          <w:szCs w:val="24"/>
          <w:lang w:val="en-US" w:eastAsia="ru-RU"/>
        </w:rPr>
        <w:t>Portes</w:t>
      </w:r>
      <w:proofErr w:type="spellEnd"/>
      <w:r w:rsidRPr="00C822A2">
        <w:rPr>
          <w:rFonts w:ascii="Arial" w:eastAsia="Times New Roman" w:hAnsi="Arial" w:cs="Arial"/>
          <w:color w:val="333333"/>
          <w:sz w:val="24"/>
          <w:szCs w:val="24"/>
          <w:lang w:val="en-US" w:eastAsia="ru-RU"/>
        </w:rPr>
        <w:t>, Principal Research Fellow at the National Institute of Economic and Social Research, said that the review is likely to be a "big moment" during the referendum campaign.</w:t>
      </w:r>
    </w:p>
    <w:p w:rsidR="00C822A2" w:rsidRPr="00C822A2" w:rsidRDefault="00C822A2" w:rsidP="00C822A2">
      <w:pPr>
        <w:shd w:val="clear" w:color="auto" w:fill="FFFFFF"/>
        <w:spacing w:after="0" w:line="345" w:lineRule="atLeast"/>
        <w:rPr>
          <w:rFonts w:ascii="Arial" w:eastAsia="Times New Roman" w:hAnsi="Arial" w:cs="Arial"/>
          <w:color w:val="333333"/>
          <w:sz w:val="24"/>
          <w:szCs w:val="24"/>
          <w:lang w:val="en-US" w:eastAsia="ru-RU"/>
        </w:rPr>
      </w:pPr>
      <w:r w:rsidRPr="00C822A2">
        <w:rPr>
          <w:rFonts w:ascii="Arial" w:eastAsia="Times New Roman" w:hAnsi="Arial" w:cs="Arial"/>
          <w:color w:val="333333"/>
          <w:sz w:val="24"/>
          <w:szCs w:val="24"/>
          <w:lang w:val="en-US" w:eastAsia="ru-RU"/>
        </w:rPr>
        <w:lastRenderedPageBreak/>
        <w:t xml:space="preserve">He has tried to use Freedom of Information laws to try to obtain the figures from the Government but </w:t>
      </w:r>
      <w:proofErr w:type="gramStart"/>
      <w:r w:rsidRPr="00C822A2">
        <w:rPr>
          <w:rFonts w:ascii="Arial" w:eastAsia="Times New Roman" w:hAnsi="Arial" w:cs="Arial"/>
          <w:color w:val="333333"/>
          <w:sz w:val="24"/>
          <w:szCs w:val="24"/>
          <w:lang w:val="en-US" w:eastAsia="ru-RU"/>
        </w:rPr>
        <w:t>has been repeatedly rejected</w:t>
      </w:r>
      <w:proofErr w:type="gramEnd"/>
      <w:r w:rsidRPr="00C822A2">
        <w:rPr>
          <w:rFonts w:ascii="Arial" w:eastAsia="Times New Roman" w:hAnsi="Arial" w:cs="Arial"/>
          <w:color w:val="333333"/>
          <w:sz w:val="24"/>
          <w:szCs w:val="24"/>
          <w:lang w:val="en-US" w:eastAsia="ru-RU"/>
        </w:rPr>
        <w:t>.</w:t>
      </w:r>
    </w:p>
    <w:p w:rsidR="00C822A2" w:rsidRPr="00C822A2" w:rsidRDefault="00C822A2" w:rsidP="00C822A2">
      <w:pPr>
        <w:shd w:val="clear" w:color="auto" w:fill="FFFFFF"/>
        <w:spacing w:after="0" w:line="345" w:lineRule="atLeast"/>
        <w:rPr>
          <w:rFonts w:ascii="Arial" w:eastAsia="Times New Roman" w:hAnsi="Arial" w:cs="Arial"/>
          <w:color w:val="333333"/>
          <w:sz w:val="24"/>
          <w:szCs w:val="24"/>
          <w:lang w:val="en-US" w:eastAsia="ru-RU"/>
        </w:rPr>
      </w:pPr>
      <w:r w:rsidRPr="00C822A2">
        <w:rPr>
          <w:rFonts w:ascii="Arial" w:eastAsia="Times New Roman" w:hAnsi="Arial" w:cs="Arial"/>
          <w:color w:val="333333"/>
          <w:sz w:val="24"/>
          <w:szCs w:val="24"/>
          <w:lang w:val="en-US" w:eastAsia="ru-RU"/>
        </w:rPr>
        <w:t xml:space="preserve">He </w:t>
      </w:r>
      <w:proofErr w:type="gramStart"/>
      <w:r w:rsidRPr="00C822A2">
        <w:rPr>
          <w:rFonts w:ascii="Arial" w:eastAsia="Times New Roman" w:hAnsi="Arial" w:cs="Arial"/>
          <w:color w:val="333333"/>
          <w:sz w:val="24"/>
          <w:szCs w:val="24"/>
          <w:lang w:val="en-US" w:eastAsia="ru-RU"/>
        </w:rPr>
        <w:t>said:</w:t>
      </w:r>
      <w:proofErr w:type="gramEnd"/>
      <w:r w:rsidRPr="00C822A2">
        <w:rPr>
          <w:rFonts w:ascii="Arial" w:eastAsia="Times New Roman" w:hAnsi="Arial" w:cs="Arial"/>
          <w:color w:val="333333"/>
          <w:sz w:val="24"/>
          <w:szCs w:val="24"/>
          <w:lang w:val="en-US" w:eastAsia="ru-RU"/>
        </w:rPr>
        <w:t xml:space="preserve"> "The fact that the Office for National Statistics is going to look at these different sources and reconcile them is entirely welcome.</w:t>
      </w:r>
    </w:p>
    <w:p w:rsidR="00C822A2" w:rsidRPr="00C822A2" w:rsidRDefault="00C822A2" w:rsidP="00C822A2">
      <w:pPr>
        <w:shd w:val="clear" w:color="auto" w:fill="FFFFFF"/>
        <w:spacing w:after="0" w:line="345" w:lineRule="atLeast"/>
        <w:rPr>
          <w:rFonts w:ascii="Arial" w:eastAsia="Times New Roman" w:hAnsi="Arial" w:cs="Arial"/>
          <w:color w:val="333333"/>
          <w:sz w:val="24"/>
          <w:szCs w:val="24"/>
          <w:lang w:val="en-US" w:eastAsia="ru-RU"/>
        </w:rPr>
      </w:pPr>
      <w:r w:rsidRPr="00C822A2">
        <w:rPr>
          <w:rFonts w:ascii="Arial" w:eastAsia="Times New Roman" w:hAnsi="Arial" w:cs="Arial"/>
          <w:color w:val="333333"/>
          <w:sz w:val="24"/>
          <w:szCs w:val="24"/>
          <w:lang w:val="en-US" w:eastAsia="ru-RU"/>
        </w:rPr>
        <w:t>"This is an important issue, we know the current numbers are far from perfect and the Government has data which is highly relevant. They are doing their best to hide it from us."</w:t>
      </w:r>
    </w:p>
    <w:p w:rsidR="00C822A2" w:rsidRPr="00C822A2" w:rsidRDefault="00C822A2" w:rsidP="00C822A2">
      <w:pPr>
        <w:shd w:val="clear" w:color="auto" w:fill="FFFFFF"/>
        <w:spacing w:after="0" w:line="345" w:lineRule="atLeast"/>
        <w:rPr>
          <w:rFonts w:ascii="Arial" w:eastAsia="Times New Roman" w:hAnsi="Arial" w:cs="Arial"/>
          <w:color w:val="333333"/>
          <w:sz w:val="24"/>
          <w:szCs w:val="24"/>
          <w:lang w:val="en-US" w:eastAsia="ru-RU"/>
        </w:rPr>
      </w:pPr>
      <w:r w:rsidRPr="00C822A2">
        <w:rPr>
          <w:rFonts w:ascii="Arial" w:eastAsia="Times New Roman" w:hAnsi="Arial" w:cs="Arial"/>
          <w:color w:val="333333"/>
          <w:sz w:val="24"/>
          <w:szCs w:val="24"/>
          <w:lang w:val="en-US" w:eastAsia="ru-RU"/>
        </w:rPr>
        <w:t xml:space="preserve">Official figures suggest that 257,000 EU migrants came to Britain last year, but over the same </w:t>
      </w:r>
      <w:proofErr w:type="gramStart"/>
      <w:r w:rsidRPr="00C822A2">
        <w:rPr>
          <w:rFonts w:ascii="Arial" w:eastAsia="Times New Roman" w:hAnsi="Arial" w:cs="Arial"/>
          <w:color w:val="333333"/>
          <w:sz w:val="24"/>
          <w:szCs w:val="24"/>
          <w:lang w:val="en-US" w:eastAsia="ru-RU"/>
        </w:rPr>
        <w:t>period</w:t>
      </w:r>
      <w:proofErr w:type="gramEnd"/>
      <w:r w:rsidRPr="00C822A2">
        <w:rPr>
          <w:rFonts w:ascii="Arial" w:eastAsia="Times New Roman" w:hAnsi="Arial" w:cs="Arial"/>
          <w:color w:val="333333"/>
          <w:sz w:val="24"/>
          <w:szCs w:val="24"/>
          <w:lang w:val="en-US" w:eastAsia="ru-RU"/>
        </w:rPr>
        <w:t xml:space="preserve"> 630,000 EU citizens registered for a national insurance number.</w:t>
      </w:r>
    </w:p>
    <w:p w:rsidR="00C822A2" w:rsidRPr="00C822A2" w:rsidRDefault="00C822A2" w:rsidP="00C822A2">
      <w:pPr>
        <w:shd w:val="clear" w:color="auto" w:fill="FFFFFF"/>
        <w:spacing w:after="0" w:line="345" w:lineRule="atLeast"/>
        <w:rPr>
          <w:rFonts w:ascii="Arial" w:eastAsia="Times New Roman" w:hAnsi="Arial" w:cs="Arial"/>
          <w:color w:val="333333"/>
          <w:sz w:val="24"/>
          <w:szCs w:val="24"/>
          <w:lang w:val="en-US" w:eastAsia="ru-RU"/>
        </w:rPr>
      </w:pPr>
      <w:r w:rsidRPr="00C822A2">
        <w:rPr>
          <w:rFonts w:ascii="Arial" w:eastAsia="Times New Roman" w:hAnsi="Arial" w:cs="Arial"/>
          <w:color w:val="333333"/>
          <w:sz w:val="24"/>
          <w:szCs w:val="24"/>
          <w:lang w:val="en-US" w:eastAsia="ru-RU"/>
        </w:rPr>
        <w:t xml:space="preserve">Official figures suggest that 257,000 EU migrants came to Britain last year, but over the same </w:t>
      </w:r>
      <w:proofErr w:type="gramStart"/>
      <w:r w:rsidRPr="00C822A2">
        <w:rPr>
          <w:rFonts w:ascii="Arial" w:eastAsia="Times New Roman" w:hAnsi="Arial" w:cs="Arial"/>
          <w:color w:val="333333"/>
          <w:sz w:val="24"/>
          <w:szCs w:val="24"/>
          <w:lang w:val="en-US" w:eastAsia="ru-RU"/>
        </w:rPr>
        <w:t>period</w:t>
      </w:r>
      <w:proofErr w:type="gramEnd"/>
      <w:r w:rsidRPr="00C822A2">
        <w:rPr>
          <w:rFonts w:ascii="Arial" w:eastAsia="Times New Roman" w:hAnsi="Arial" w:cs="Arial"/>
          <w:color w:val="333333"/>
          <w:sz w:val="24"/>
          <w:szCs w:val="24"/>
          <w:lang w:val="en-US" w:eastAsia="ru-RU"/>
        </w:rPr>
        <w:t xml:space="preserve"> 630,000 EU citizens registered for a national insurance number.</w:t>
      </w:r>
    </w:p>
    <w:p w:rsidR="00C822A2" w:rsidRPr="00C822A2" w:rsidRDefault="00C822A2" w:rsidP="00C822A2">
      <w:pPr>
        <w:shd w:val="clear" w:color="auto" w:fill="FFFFFF"/>
        <w:spacing w:after="0" w:line="345" w:lineRule="atLeast"/>
        <w:rPr>
          <w:rFonts w:ascii="Arial" w:eastAsia="Times New Roman" w:hAnsi="Arial" w:cs="Arial"/>
          <w:color w:val="333333"/>
          <w:sz w:val="24"/>
          <w:szCs w:val="24"/>
          <w:lang w:val="en-US" w:eastAsia="ru-RU"/>
        </w:rPr>
      </w:pPr>
      <w:r w:rsidRPr="00C822A2">
        <w:rPr>
          <w:rFonts w:ascii="Arial" w:eastAsia="Times New Roman" w:hAnsi="Arial" w:cs="Arial"/>
          <w:color w:val="333333"/>
          <w:sz w:val="24"/>
          <w:szCs w:val="24"/>
          <w:lang w:val="en-US" w:eastAsia="ru-RU"/>
        </w:rPr>
        <w:t xml:space="preserve">David Cameron has refused a request to release the figures, claiming that the difference is accounted for by </w:t>
      </w:r>
      <w:proofErr w:type="gramStart"/>
      <w:r w:rsidRPr="00C822A2">
        <w:rPr>
          <w:rFonts w:ascii="Arial" w:eastAsia="Times New Roman" w:hAnsi="Arial" w:cs="Arial"/>
          <w:color w:val="333333"/>
          <w:sz w:val="24"/>
          <w:szCs w:val="24"/>
          <w:lang w:val="en-US" w:eastAsia="ru-RU"/>
        </w:rPr>
        <w:t>short term</w:t>
      </w:r>
      <w:proofErr w:type="gramEnd"/>
      <w:r w:rsidRPr="00C822A2">
        <w:rPr>
          <w:rFonts w:ascii="Arial" w:eastAsia="Times New Roman" w:hAnsi="Arial" w:cs="Arial"/>
          <w:color w:val="333333"/>
          <w:sz w:val="24"/>
          <w:szCs w:val="24"/>
          <w:lang w:val="en-US" w:eastAsia="ru-RU"/>
        </w:rPr>
        <w:t xml:space="preserve"> migrants.</w:t>
      </w:r>
    </w:p>
    <w:p w:rsidR="00C822A2" w:rsidRPr="00C822A2" w:rsidRDefault="00C822A2" w:rsidP="00C822A2">
      <w:pPr>
        <w:shd w:val="clear" w:color="auto" w:fill="FFFFFF"/>
        <w:spacing w:after="0" w:line="345" w:lineRule="atLeast"/>
        <w:rPr>
          <w:rFonts w:ascii="Arial" w:eastAsia="Times New Roman" w:hAnsi="Arial" w:cs="Arial"/>
          <w:color w:val="333333"/>
          <w:sz w:val="24"/>
          <w:szCs w:val="24"/>
          <w:lang w:val="en-US" w:eastAsia="ru-RU"/>
        </w:rPr>
      </w:pPr>
      <w:r w:rsidRPr="00C822A2">
        <w:rPr>
          <w:rFonts w:ascii="Arial" w:eastAsia="Times New Roman" w:hAnsi="Arial" w:cs="Arial"/>
          <w:color w:val="333333"/>
          <w:sz w:val="24"/>
          <w:szCs w:val="24"/>
          <w:lang w:val="en-US" w:eastAsia="ru-RU"/>
        </w:rPr>
        <w:t xml:space="preserve">Official migration figures </w:t>
      </w:r>
      <w:proofErr w:type="gramStart"/>
      <w:r w:rsidRPr="00C822A2">
        <w:rPr>
          <w:rFonts w:ascii="Arial" w:eastAsia="Times New Roman" w:hAnsi="Arial" w:cs="Arial"/>
          <w:color w:val="333333"/>
          <w:sz w:val="24"/>
          <w:szCs w:val="24"/>
          <w:lang w:val="en-US" w:eastAsia="ru-RU"/>
        </w:rPr>
        <w:t>are based</w:t>
      </w:r>
      <w:proofErr w:type="gramEnd"/>
      <w:r w:rsidRPr="00C822A2">
        <w:rPr>
          <w:rFonts w:ascii="Arial" w:eastAsia="Times New Roman" w:hAnsi="Arial" w:cs="Arial"/>
          <w:color w:val="333333"/>
          <w:sz w:val="24"/>
          <w:szCs w:val="24"/>
          <w:lang w:val="en-US" w:eastAsia="ru-RU"/>
        </w:rPr>
        <w:t xml:space="preserve"> on a survey of more than 800,000 migrants as they enter and leave Britain, known as the International Passenger Survey.</w:t>
      </w:r>
    </w:p>
    <w:p w:rsidR="00C822A2" w:rsidRPr="00C822A2" w:rsidRDefault="00C822A2" w:rsidP="00C822A2">
      <w:pPr>
        <w:shd w:val="clear" w:color="auto" w:fill="FFFFFF"/>
        <w:spacing w:after="0" w:line="345" w:lineRule="atLeast"/>
        <w:rPr>
          <w:rFonts w:ascii="Arial" w:eastAsia="Times New Roman" w:hAnsi="Arial" w:cs="Arial"/>
          <w:color w:val="333333"/>
          <w:sz w:val="24"/>
          <w:szCs w:val="24"/>
          <w:lang w:val="en-US" w:eastAsia="ru-RU"/>
        </w:rPr>
      </w:pPr>
      <w:r w:rsidRPr="00C822A2">
        <w:rPr>
          <w:rFonts w:ascii="Arial" w:eastAsia="Times New Roman" w:hAnsi="Arial" w:cs="Arial"/>
          <w:color w:val="333333"/>
          <w:sz w:val="24"/>
          <w:szCs w:val="24"/>
          <w:lang w:val="en-US" w:eastAsia="ru-RU"/>
        </w:rPr>
        <w:t xml:space="preserve">The ONS </w:t>
      </w:r>
      <w:proofErr w:type="gramStart"/>
      <w:r w:rsidRPr="00C822A2">
        <w:rPr>
          <w:rFonts w:ascii="Arial" w:eastAsia="Times New Roman" w:hAnsi="Arial" w:cs="Arial"/>
          <w:color w:val="333333"/>
          <w:sz w:val="24"/>
          <w:szCs w:val="24"/>
          <w:lang w:val="en-US" w:eastAsia="ru-RU"/>
        </w:rPr>
        <w:t>said that</w:t>
      </w:r>
      <w:proofErr w:type="gramEnd"/>
      <w:r w:rsidRPr="00C822A2">
        <w:rPr>
          <w:rFonts w:ascii="Arial" w:eastAsia="Times New Roman" w:hAnsi="Arial" w:cs="Arial"/>
          <w:color w:val="333333"/>
          <w:sz w:val="24"/>
          <w:szCs w:val="24"/>
          <w:lang w:val="en-US" w:eastAsia="ru-RU"/>
        </w:rPr>
        <w:t xml:space="preserve"> "at times when migration patterns change significantly, there is a risk that the International Passenger Survey design may need to be changed to fit these".</w:t>
      </w:r>
    </w:p>
    <w:p w:rsidR="00C822A2" w:rsidRPr="00C822A2" w:rsidRDefault="00C822A2" w:rsidP="00C822A2">
      <w:pPr>
        <w:shd w:val="clear" w:color="auto" w:fill="FFFFFF"/>
        <w:spacing w:after="0" w:line="345" w:lineRule="atLeast"/>
        <w:rPr>
          <w:rFonts w:ascii="Arial" w:eastAsia="Times New Roman" w:hAnsi="Arial" w:cs="Arial"/>
          <w:color w:val="333333"/>
          <w:sz w:val="24"/>
          <w:szCs w:val="24"/>
          <w:lang w:val="en-US" w:eastAsia="ru-RU"/>
        </w:rPr>
      </w:pPr>
      <w:r w:rsidRPr="00C822A2">
        <w:rPr>
          <w:rFonts w:ascii="Arial" w:eastAsia="Times New Roman" w:hAnsi="Arial" w:cs="Arial"/>
          <w:noProof/>
          <w:color w:val="333333"/>
          <w:sz w:val="24"/>
          <w:szCs w:val="24"/>
          <w:lang w:eastAsia="ru-RU"/>
        </w:rPr>
        <w:drawing>
          <wp:inline distT="0" distB="0" distL="0" distR="0">
            <wp:extent cx="5905500" cy="3686175"/>
            <wp:effectExtent l="0" t="0" r="0" b="9525"/>
            <wp:docPr id="10" name="Рисунок 10" descr="http://i.telegraph.co.uk/multimedia/archive/02640/immigration1_264056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i.telegraph.co.uk/multimedia/archive/02640/immigration1_2640561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5500" cy="3686175"/>
                    </a:xfrm>
                    <a:prstGeom prst="rect">
                      <a:avLst/>
                    </a:prstGeom>
                    <a:noFill/>
                    <a:ln>
                      <a:noFill/>
                    </a:ln>
                  </pic:spPr>
                </pic:pic>
              </a:graphicData>
            </a:graphic>
          </wp:inline>
        </w:drawing>
      </w:r>
      <w:r w:rsidRPr="00C822A2">
        <w:rPr>
          <w:rFonts w:ascii="Arial" w:eastAsia="Times New Roman" w:hAnsi="Arial" w:cs="Arial"/>
          <w:color w:val="666666"/>
          <w:sz w:val="21"/>
          <w:szCs w:val="21"/>
          <w:lang w:val="en-US" w:eastAsia="ru-RU"/>
        </w:rPr>
        <w:t>Immigration is growing, but where has everyone been coming from?</w:t>
      </w:r>
      <w:r w:rsidRPr="00C822A2">
        <w:rPr>
          <w:rFonts w:ascii="Arial" w:eastAsia="Times New Roman" w:hAnsi="Arial" w:cs="Arial"/>
          <w:color w:val="999999"/>
          <w:sz w:val="18"/>
          <w:szCs w:val="18"/>
          <w:lang w:val="en-US" w:eastAsia="ru-RU"/>
        </w:rPr>
        <w:t>  Photo: ALAMY</w:t>
      </w:r>
    </w:p>
    <w:p w:rsidR="00C822A2" w:rsidRPr="00C822A2" w:rsidRDefault="00C822A2" w:rsidP="00C822A2">
      <w:pPr>
        <w:shd w:val="clear" w:color="auto" w:fill="FFFFFF"/>
        <w:spacing w:after="0" w:line="345" w:lineRule="atLeast"/>
        <w:rPr>
          <w:rFonts w:ascii="Arial" w:eastAsia="Times New Roman" w:hAnsi="Arial" w:cs="Arial"/>
          <w:color w:val="333333"/>
          <w:sz w:val="24"/>
          <w:szCs w:val="24"/>
          <w:lang w:val="en-US" w:eastAsia="ru-RU"/>
        </w:rPr>
      </w:pPr>
      <w:r w:rsidRPr="00C822A2">
        <w:rPr>
          <w:rFonts w:ascii="Arial" w:eastAsia="Times New Roman" w:hAnsi="Arial" w:cs="Arial"/>
          <w:color w:val="333333"/>
          <w:sz w:val="24"/>
          <w:szCs w:val="24"/>
          <w:lang w:val="en-US" w:eastAsia="ru-RU"/>
        </w:rPr>
        <w:t xml:space="preserve">It </w:t>
      </w:r>
      <w:proofErr w:type="gramStart"/>
      <w:r w:rsidRPr="00C822A2">
        <w:rPr>
          <w:rFonts w:ascii="Arial" w:eastAsia="Times New Roman" w:hAnsi="Arial" w:cs="Arial"/>
          <w:color w:val="333333"/>
          <w:sz w:val="24"/>
          <w:szCs w:val="24"/>
          <w:lang w:val="en-US" w:eastAsia="ru-RU"/>
        </w:rPr>
        <w:t>said:</w:t>
      </w:r>
      <w:proofErr w:type="gramEnd"/>
      <w:r w:rsidRPr="00C822A2">
        <w:rPr>
          <w:rFonts w:ascii="Arial" w:eastAsia="Times New Roman" w:hAnsi="Arial" w:cs="Arial"/>
          <w:color w:val="333333"/>
          <w:sz w:val="24"/>
          <w:szCs w:val="24"/>
          <w:lang w:val="en-US" w:eastAsia="ru-RU"/>
        </w:rPr>
        <w:t xml:space="preserve"> "When available, DWP and HMRC data on national insurance number activity (those who have applied for a national insurance number and are still active in the UK) will be incorporated to provide additional information for the users of our statistics and a more complete picture."</w:t>
      </w:r>
    </w:p>
    <w:p w:rsidR="00C822A2" w:rsidRPr="00C822A2" w:rsidRDefault="00C822A2" w:rsidP="00C822A2">
      <w:pPr>
        <w:shd w:val="clear" w:color="auto" w:fill="FFFFFF"/>
        <w:spacing w:after="0" w:line="345" w:lineRule="atLeast"/>
        <w:rPr>
          <w:rFonts w:ascii="Arial" w:eastAsia="Times New Roman" w:hAnsi="Arial" w:cs="Arial"/>
          <w:color w:val="333333"/>
          <w:sz w:val="24"/>
          <w:szCs w:val="24"/>
          <w:lang w:val="en-US" w:eastAsia="ru-RU"/>
        </w:rPr>
      </w:pPr>
      <w:r w:rsidRPr="00C822A2">
        <w:rPr>
          <w:rFonts w:ascii="Arial" w:eastAsia="Times New Roman" w:hAnsi="Arial" w:cs="Arial"/>
          <w:color w:val="333333"/>
          <w:sz w:val="24"/>
          <w:szCs w:val="24"/>
          <w:lang w:val="en-US" w:eastAsia="ru-RU"/>
        </w:rPr>
        <w:t xml:space="preserve">Earlier this month John </w:t>
      </w:r>
      <w:proofErr w:type="spellStart"/>
      <w:r w:rsidRPr="00C822A2">
        <w:rPr>
          <w:rFonts w:ascii="Arial" w:eastAsia="Times New Roman" w:hAnsi="Arial" w:cs="Arial"/>
          <w:color w:val="333333"/>
          <w:sz w:val="24"/>
          <w:szCs w:val="24"/>
          <w:lang w:val="en-US" w:eastAsia="ru-RU"/>
        </w:rPr>
        <w:t>Whittingdale</w:t>
      </w:r>
      <w:proofErr w:type="spellEnd"/>
      <w:r w:rsidRPr="00C822A2">
        <w:rPr>
          <w:rFonts w:ascii="Arial" w:eastAsia="Times New Roman" w:hAnsi="Arial" w:cs="Arial"/>
          <w:color w:val="333333"/>
          <w:sz w:val="24"/>
          <w:szCs w:val="24"/>
          <w:lang w:val="en-US" w:eastAsia="ru-RU"/>
        </w:rPr>
        <w:t xml:space="preserve">, the Culture Secretary, told The Daily Telegraph: "There is already enormous concern on the basis of the numbers that that are </w:t>
      </w:r>
      <w:r w:rsidRPr="00C822A2">
        <w:rPr>
          <w:rFonts w:ascii="Arial" w:eastAsia="Times New Roman" w:hAnsi="Arial" w:cs="Arial"/>
          <w:color w:val="333333"/>
          <w:sz w:val="24"/>
          <w:szCs w:val="24"/>
          <w:lang w:val="en-US" w:eastAsia="ru-RU"/>
        </w:rPr>
        <w:lastRenderedPageBreak/>
        <w:t>published. The suggestion that they may understate the position is a cause for even greater concern.</w:t>
      </w:r>
    </w:p>
    <w:p w:rsidR="00C822A2" w:rsidRPr="00C822A2" w:rsidRDefault="00C822A2" w:rsidP="00C822A2">
      <w:pPr>
        <w:shd w:val="clear" w:color="auto" w:fill="FFFFFF"/>
        <w:spacing w:after="0" w:line="345" w:lineRule="atLeast"/>
        <w:rPr>
          <w:rFonts w:ascii="Arial" w:eastAsia="Times New Roman" w:hAnsi="Arial" w:cs="Arial"/>
          <w:color w:val="333333"/>
          <w:sz w:val="24"/>
          <w:szCs w:val="24"/>
          <w:lang w:val="en-US" w:eastAsia="ru-RU"/>
        </w:rPr>
      </w:pPr>
      <w:r w:rsidRPr="00C822A2">
        <w:rPr>
          <w:rFonts w:ascii="Arial" w:eastAsia="Times New Roman" w:hAnsi="Arial" w:cs="Arial"/>
          <w:color w:val="333333"/>
          <w:sz w:val="24"/>
          <w:szCs w:val="24"/>
          <w:lang w:val="en-US" w:eastAsia="ru-RU"/>
        </w:rPr>
        <w:t>"I have heard the reasons why national insurance numbers don't necessarily reflect actual levels but at the very least that's a debate which we need to have and I can see no reason why we can't have the figures.</w:t>
      </w:r>
    </w:p>
    <w:p w:rsidR="00C822A2" w:rsidRPr="00C822A2" w:rsidRDefault="00C822A2" w:rsidP="00C822A2">
      <w:pPr>
        <w:shd w:val="clear" w:color="auto" w:fill="FFFFFF"/>
        <w:spacing w:after="0" w:line="345" w:lineRule="atLeast"/>
        <w:rPr>
          <w:rFonts w:ascii="Arial" w:eastAsia="Times New Roman" w:hAnsi="Arial" w:cs="Arial"/>
          <w:color w:val="333333"/>
          <w:sz w:val="24"/>
          <w:szCs w:val="24"/>
          <w:lang w:val="en-US" w:eastAsia="ru-RU"/>
        </w:rPr>
      </w:pPr>
      <w:r w:rsidRPr="00C822A2">
        <w:rPr>
          <w:rFonts w:ascii="Arial" w:eastAsia="Times New Roman" w:hAnsi="Arial" w:cs="Arial"/>
          <w:color w:val="333333"/>
          <w:sz w:val="24"/>
          <w:szCs w:val="24"/>
          <w:lang w:val="en-US" w:eastAsia="ru-RU"/>
        </w:rPr>
        <w:t>"The massive influx that has occurred as a result particularly of the expansion of the EU is putting pressure on all of the public services - housing, education, health.</w:t>
      </w:r>
    </w:p>
    <w:p w:rsidR="00C822A2" w:rsidRPr="00C822A2" w:rsidRDefault="00C822A2" w:rsidP="00C822A2">
      <w:pPr>
        <w:shd w:val="clear" w:color="auto" w:fill="FFFFFF"/>
        <w:spacing w:after="0" w:line="345" w:lineRule="atLeast"/>
        <w:rPr>
          <w:rFonts w:ascii="Arial" w:eastAsia="Times New Roman" w:hAnsi="Arial" w:cs="Arial"/>
          <w:color w:val="333333"/>
          <w:sz w:val="24"/>
          <w:szCs w:val="24"/>
          <w:lang w:val="en-US" w:eastAsia="ru-RU"/>
        </w:rPr>
      </w:pPr>
      <w:r w:rsidRPr="00C822A2">
        <w:rPr>
          <w:rFonts w:ascii="Arial" w:eastAsia="Times New Roman" w:hAnsi="Arial" w:cs="Arial"/>
          <w:color w:val="333333"/>
          <w:sz w:val="24"/>
          <w:szCs w:val="24"/>
          <w:lang w:val="en-US" w:eastAsia="ru-RU"/>
        </w:rPr>
        <w:t xml:space="preserve">"It is creaking at </w:t>
      </w:r>
      <w:proofErr w:type="spellStart"/>
      <w:r w:rsidRPr="00C822A2">
        <w:rPr>
          <w:rFonts w:ascii="Arial" w:eastAsia="Times New Roman" w:hAnsi="Arial" w:cs="Arial"/>
          <w:color w:val="333333"/>
          <w:sz w:val="24"/>
          <w:szCs w:val="24"/>
          <w:lang w:val="en-US" w:eastAsia="ru-RU"/>
        </w:rPr>
        <w:t>he</w:t>
      </w:r>
      <w:proofErr w:type="spellEnd"/>
      <w:r w:rsidRPr="00C822A2">
        <w:rPr>
          <w:rFonts w:ascii="Arial" w:eastAsia="Times New Roman" w:hAnsi="Arial" w:cs="Arial"/>
          <w:color w:val="333333"/>
          <w:sz w:val="24"/>
          <w:szCs w:val="24"/>
          <w:lang w:val="en-US" w:eastAsia="ru-RU"/>
        </w:rPr>
        <w:t xml:space="preserve"> seams. There is a very strong feeling that his is a small country and we simply cannot go on having an enormous influx over which we have no control."</w:t>
      </w:r>
    </w:p>
    <w:p w:rsidR="00C822A2" w:rsidRPr="00C822A2" w:rsidRDefault="00C822A2" w:rsidP="00C822A2">
      <w:pPr>
        <w:shd w:val="clear" w:color="auto" w:fill="FFFFFF"/>
        <w:spacing w:after="75" w:line="345" w:lineRule="atLeast"/>
        <w:rPr>
          <w:rFonts w:ascii="Arial" w:eastAsia="Times New Roman" w:hAnsi="Arial" w:cs="Arial"/>
          <w:color w:val="333333"/>
          <w:sz w:val="24"/>
          <w:szCs w:val="24"/>
          <w:lang w:val="en-US" w:eastAsia="ru-RU"/>
        </w:rPr>
      </w:pPr>
      <w:r w:rsidRPr="00C822A2">
        <w:rPr>
          <w:rFonts w:ascii="Arial" w:eastAsia="Times New Roman" w:hAnsi="Arial" w:cs="Arial"/>
          <w:noProof/>
          <w:color w:val="333333"/>
          <w:sz w:val="24"/>
          <w:szCs w:val="24"/>
          <w:lang w:eastAsia="ru-RU"/>
        </w:rPr>
        <w:drawing>
          <wp:inline distT="0" distB="0" distL="0" distR="0">
            <wp:extent cx="5905500" cy="3686175"/>
            <wp:effectExtent l="0" t="0" r="0" b="9525"/>
            <wp:docPr id="9" name="Рисунок 9" descr="Passports are to be checked upon leaving the United King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Passports are to be checked upon leaving the United Kingdo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00" cy="3686175"/>
                    </a:xfrm>
                    <a:prstGeom prst="rect">
                      <a:avLst/>
                    </a:prstGeom>
                    <a:noFill/>
                    <a:ln>
                      <a:noFill/>
                    </a:ln>
                  </pic:spPr>
                </pic:pic>
              </a:graphicData>
            </a:graphic>
          </wp:inline>
        </w:drawing>
      </w:r>
      <w:r w:rsidRPr="00C822A2">
        <w:rPr>
          <w:rFonts w:ascii="Arial" w:eastAsia="Times New Roman" w:hAnsi="Arial" w:cs="Arial"/>
          <w:color w:val="666666"/>
          <w:sz w:val="21"/>
          <w:szCs w:val="21"/>
          <w:lang w:val="en-US" w:eastAsia="ru-RU"/>
        </w:rPr>
        <w:t>Passports are to be checked upon leaving the United Kingdom</w:t>
      </w:r>
      <w:proofErr w:type="gramStart"/>
      <w:r w:rsidRPr="00C822A2">
        <w:rPr>
          <w:rFonts w:ascii="Arial" w:eastAsia="Times New Roman" w:hAnsi="Arial" w:cs="Arial"/>
          <w:color w:val="999999"/>
          <w:sz w:val="18"/>
          <w:szCs w:val="18"/>
          <w:lang w:val="en-US" w:eastAsia="ru-RU"/>
        </w:rPr>
        <w:t>  Photo</w:t>
      </w:r>
      <w:proofErr w:type="gramEnd"/>
      <w:r w:rsidRPr="00C822A2">
        <w:rPr>
          <w:rFonts w:ascii="Arial" w:eastAsia="Times New Roman" w:hAnsi="Arial" w:cs="Arial"/>
          <w:color w:val="999999"/>
          <w:sz w:val="18"/>
          <w:szCs w:val="18"/>
          <w:lang w:val="en-US" w:eastAsia="ru-RU"/>
        </w:rPr>
        <w:t>: Andy Rain/EPA</w:t>
      </w:r>
    </w:p>
    <w:p w:rsidR="00976299" w:rsidRPr="00C822A2" w:rsidRDefault="00976299">
      <w:pPr>
        <w:rPr>
          <w:lang w:val="en-US"/>
        </w:rPr>
      </w:pPr>
    </w:p>
    <w:sectPr w:rsidR="00976299" w:rsidRPr="00C822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3BE"/>
    <w:rsid w:val="007113BE"/>
    <w:rsid w:val="00976299"/>
    <w:rsid w:val="00C82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656BB6-D936-49D1-BEB0-CCD34AE19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822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822A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22A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822A2"/>
    <w:rPr>
      <w:rFonts w:ascii="Times New Roman" w:eastAsia="Times New Roman" w:hAnsi="Times New Roman" w:cs="Times New Roman"/>
      <w:b/>
      <w:bCs/>
      <w:sz w:val="36"/>
      <w:szCs w:val="36"/>
      <w:lang w:eastAsia="ru-RU"/>
    </w:rPr>
  </w:style>
  <w:style w:type="character" w:customStyle="1" w:styleId="gig-counter-text">
    <w:name w:val="gig-counter-text"/>
    <w:basedOn w:val="a0"/>
    <w:rsid w:val="00C822A2"/>
  </w:style>
  <w:style w:type="character" w:customStyle="1" w:styleId="caption">
    <w:name w:val="caption"/>
    <w:basedOn w:val="a0"/>
    <w:rsid w:val="00C822A2"/>
  </w:style>
  <w:style w:type="paragraph" w:customStyle="1" w:styleId="bylinebody">
    <w:name w:val="bylinebody"/>
    <w:basedOn w:val="a"/>
    <w:rsid w:val="00C822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822A2"/>
  </w:style>
  <w:style w:type="character" w:styleId="a3">
    <w:name w:val="Hyperlink"/>
    <w:basedOn w:val="a0"/>
    <w:uiPriority w:val="99"/>
    <w:semiHidden/>
    <w:unhideWhenUsed/>
    <w:rsid w:val="00C822A2"/>
    <w:rPr>
      <w:color w:val="0000FF"/>
      <w:u w:val="single"/>
    </w:rPr>
  </w:style>
  <w:style w:type="paragraph" w:customStyle="1" w:styleId="publisheddate">
    <w:name w:val="publisheddate"/>
    <w:basedOn w:val="a"/>
    <w:rsid w:val="00C822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C822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redit">
    <w:name w:val="credit"/>
    <w:basedOn w:val="a0"/>
    <w:rsid w:val="00C822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603025">
      <w:bodyDiv w:val="1"/>
      <w:marLeft w:val="0"/>
      <w:marRight w:val="0"/>
      <w:marTop w:val="0"/>
      <w:marBottom w:val="0"/>
      <w:divBdr>
        <w:top w:val="none" w:sz="0" w:space="0" w:color="auto"/>
        <w:left w:val="none" w:sz="0" w:space="0" w:color="auto"/>
        <w:bottom w:val="none" w:sz="0" w:space="0" w:color="auto"/>
        <w:right w:val="none" w:sz="0" w:space="0" w:color="auto"/>
      </w:divBdr>
      <w:divsChild>
        <w:div w:id="1339650589">
          <w:marLeft w:val="0"/>
          <w:marRight w:val="0"/>
          <w:marTop w:val="0"/>
          <w:marBottom w:val="0"/>
          <w:divBdr>
            <w:top w:val="none" w:sz="0" w:space="0" w:color="auto"/>
            <w:left w:val="none" w:sz="0" w:space="0" w:color="auto"/>
            <w:bottom w:val="none" w:sz="0" w:space="0" w:color="auto"/>
            <w:right w:val="none" w:sz="0" w:space="0" w:color="auto"/>
          </w:divBdr>
          <w:divsChild>
            <w:div w:id="1286891193">
              <w:marLeft w:val="0"/>
              <w:marRight w:val="0"/>
              <w:marTop w:val="0"/>
              <w:marBottom w:val="0"/>
              <w:divBdr>
                <w:top w:val="none" w:sz="0" w:space="0" w:color="auto"/>
                <w:left w:val="none" w:sz="0" w:space="0" w:color="auto"/>
                <w:bottom w:val="none" w:sz="0" w:space="0" w:color="auto"/>
                <w:right w:val="none" w:sz="0" w:space="0" w:color="auto"/>
              </w:divBdr>
              <w:divsChild>
                <w:div w:id="350256839">
                  <w:marLeft w:val="0"/>
                  <w:marRight w:val="0"/>
                  <w:marTop w:val="0"/>
                  <w:marBottom w:val="0"/>
                  <w:divBdr>
                    <w:top w:val="none" w:sz="0" w:space="0" w:color="auto"/>
                    <w:left w:val="none" w:sz="0" w:space="0" w:color="auto"/>
                    <w:bottom w:val="none" w:sz="0" w:space="0" w:color="auto"/>
                    <w:right w:val="none" w:sz="0" w:space="0" w:color="auto"/>
                  </w:divBdr>
                  <w:divsChild>
                    <w:div w:id="624653501">
                      <w:marLeft w:val="0"/>
                      <w:marRight w:val="0"/>
                      <w:marTop w:val="0"/>
                      <w:marBottom w:val="0"/>
                      <w:divBdr>
                        <w:top w:val="none" w:sz="0" w:space="0" w:color="auto"/>
                        <w:left w:val="none" w:sz="0" w:space="0" w:color="auto"/>
                        <w:bottom w:val="none" w:sz="0" w:space="0" w:color="auto"/>
                        <w:right w:val="none" w:sz="0" w:space="0" w:color="auto"/>
                      </w:divBdr>
                      <w:divsChild>
                        <w:div w:id="1019818391">
                          <w:marLeft w:val="0"/>
                          <w:marRight w:val="0"/>
                          <w:marTop w:val="0"/>
                          <w:marBottom w:val="0"/>
                          <w:divBdr>
                            <w:top w:val="none" w:sz="0" w:space="0" w:color="auto"/>
                            <w:left w:val="none" w:sz="0" w:space="0" w:color="auto"/>
                            <w:bottom w:val="none" w:sz="0" w:space="0" w:color="auto"/>
                            <w:right w:val="none" w:sz="0" w:space="0" w:color="auto"/>
                          </w:divBdr>
                          <w:divsChild>
                            <w:div w:id="1381441227">
                              <w:marLeft w:val="0"/>
                              <w:marRight w:val="0"/>
                              <w:marTop w:val="0"/>
                              <w:marBottom w:val="0"/>
                              <w:divBdr>
                                <w:top w:val="none" w:sz="0" w:space="0" w:color="auto"/>
                                <w:left w:val="none" w:sz="0" w:space="0" w:color="auto"/>
                                <w:bottom w:val="none" w:sz="0" w:space="0" w:color="auto"/>
                                <w:right w:val="none" w:sz="0" w:space="0" w:color="auto"/>
                              </w:divBdr>
                            </w:div>
                            <w:div w:id="1412235296">
                              <w:marLeft w:val="15"/>
                              <w:marRight w:val="0"/>
                              <w:marTop w:val="0"/>
                              <w:marBottom w:val="0"/>
                              <w:divBdr>
                                <w:top w:val="none" w:sz="0" w:space="0" w:color="auto"/>
                                <w:left w:val="none" w:sz="0" w:space="0" w:color="auto"/>
                                <w:bottom w:val="none" w:sz="0" w:space="0" w:color="auto"/>
                                <w:right w:val="none" w:sz="0" w:space="0" w:color="auto"/>
                              </w:divBdr>
                            </w:div>
                          </w:divsChild>
                        </w:div>
                        <w:div w:id="599727441">
                          <w:marLeft w:val="0"/>
                          <w:marRight w:val="0"/>
                          <w:marTop w:val="0"/>
                          <w:marBottom w:val="0"/>
                          <w:divBdr>
                            <w:top w:val="none" w:sz="0" w:space="0" w:color="auto"/>
                            <w:left w:val="none" w:sz="0" w:space="0" w:color="auto"/>
                            <w:bottom w:val="none" w:sz="0" w:space="0" w:color="auto"/>
                            <w:right w:val="none" w:sz="0" w:space="0" w:color="auto"/>
                          </w:divBdr>
                          <w:divsChild>
                            <w:div w:id="241070302">
                              <w:marLeft w:val="0"/>
                              <w:marRight w:val="0"/>
                              <w:marTop w:val="0"/>
                              <w:marBottom w:val="0"/>
                              <w:divBdr>
                                <w:top w:val="none" w:sz="0" w:space="0" w:color="auto"/>
                                <w:left w:val="none" w:sz="0" w:space="0" w:color="auto"/>
                                <w:bottom w:val="none" w:sz="0" w:space="0" w:color="auto"/>
                                <w:right w:val="none" w:sz="0" w:space="0" w:color="auto"/>
                              </w:divBdr>
                            </w:div>
                          </w:divsChild>
                        </w:div>
                        <w:div w:id="9185021">
                          <w:marLeft w:val="0"/>
                          <w:marRight w:val="0"/>
                          <w:marTop w:val="0"/>
                          <w:marBottom w:val="0"/>
                          <w:divBdr>
                            <w:top w:val="none" w:sz="0" w:space="0" w:color="auto"/>
                            <w:left w:val="none" w:sz="0" w:space="0" w:color="auto"/>
                            <w:bottom w:val="none" w:sz="0" w:space="0" w:color="auto"/>
                            <w:right w:val="none" w:sz="0" w:space="0" w:color="auto"/>
                          </w:divBdr>
                          <w:divsChild>
                            <w:div w:id="1044527838">
                              <w:marLeft w:val="0"/>
                              <w:marRight w:val="0"/>
                              <w:marTop w:val="0"/>
                              <w:marBottom w:val="0"/>
                              <w:divBdr>
                                <w:top w:val="none" w:sz="0" w:space="0" w:color="auto"/>
                                <w:left w:val="none" w:sz="0" w:space="0" w:color="auto"/>
                                <w:bottom w:val="none" w:sz="0" w:space="0" w:color="auto"/>
                                <w:right w:val="none" w:sz="0" w:space="0" w:color="auto"/>
                              </w:divBdr>
                            </w:div>
                            <w:div w:id="1695574031">
                              <w:marLeft w:val="15"/>
                              <w:marRight w:val="0"/>
                              <w:marTop w:val="0"/>
                              <w:marBottom w:val="0"/>
                              <w:divBdr>
                                <w:top w:val="none" w:sz="0" w:space="0" w:color="auto"/>
                                <w:left w:val="none" w:sz="0" w:space="0" w:color="auto"/>
                                <w:bottom w:val="none" w:sz="0" w:space="0" w:color="auto"/>
                                <w:right w:val="none" w:sz="0" w:space="0" w:color="auto"/>
                              </w:divBdr>
                            </w:div>
                          </w:divsChild>
                        </w:div>
                        <w:div w:id="1694913654">
                          <w:marLeft w:val="0"/>
                          <w:marRight w:val="0"/>
                          <w:marTop w:val="0"/>
                          <w:marBottom w:val="0"/>
                          <w:divBdr>
                            <w:top w:val="none" w:sz="0" w:space="0" w:color="auto"/>
                            <w:left w:val="none" w:sz="0" w:space="0" w:color="auto"/>
                            <w:bottom w:val="none" w:sz="0" w:space="0" w:color="auto"/>
                            <w:right w:val="none" w:sz="0" w:space="0" w:color="auto"/>
                          </w:divBdr>
                          <w:divsChild>
                            <w:div w:id="187060456">
                              <w:marLeft w:val="0"/>
                              <w:marRight w:val="0"/>
                              <w:marTop w:val="0"/>
                              <w:marBottom w:val="0"/>
                              <w:divBdr>
                                <w:top w:val="none" w:sz="0" w:space="0" w:color="auto"/>
                                <w:left w:val="none" w:sz="0" w:space="0" w:color="auto"/>
                                <w:bottom w:val="none" w:sz="0" w:space="0" w:color="auto"/>
                                <w:right w:val="none" w:sz="0" w:space="0" w:color="auto"/>
                              </w:divBdr>
                            </w:div>
                            <w:div w:id="2000619262">
                              <w:marLeft w:val="15"/>
                              <w:marRight w:val="0"/>
                              <w:marTop w:val="0"/>
                              <w:marBottom w:val="0"/>
                              <w:divBdr>
                                <w:top w:val="none" w:sz="0" w:space="0" w:color="auto"/>
                                <w:left w:val="none" w:sz="0" w:space="0" w:color="auto"/>
                                <w:bottom w:val="none" w:sz="0" w:space="0" w:color="auto"/>
                                <w:right w:val="none" w:sz="0" w:space="0" w:color="auto"/>
                              </w:divBdr>
                            </w:div>
                          </w:divsChild>
                        </w:div>
                        <w:div w:id="35391740">
                          <w:marLeft w:val="0"/>
                          <w:marRight w:val="0"/>
                          <w:marTop w:val="0"/>
                          <w:marBottom w:val="0"/>
                          <w:divBdr>
                            <w:top w:val="none" w:sz="0" w:space="0" w:color="auto"/>
                            <w:left w:val="none" w:sz="0" w:space="0" w:color="auto"/>
                            <w:bottom w:val="none" w:sz="0" w:space="0" w:color="auto"/>
                            <w:right w:val="none" w:sz="0" w:space="0" w:color="auto"/>
                          </w:divBdr>
                          <w:divsChild>
                            <w:div w:id="1576091747">
                              <w:marLeft w:val="0"/>
                              <w:marRight w:val="0"/>
                              <w:marTop w:val="0"/>
                              <w:marBottom w:val="0"/>
                              <w:divBdr>
                                <w:top w:val="none" w:sz="0" w:space="0" w:color="auto"/>
                                <w:left w:val="none" w:sz="0" w:space="0" w:color="auto"/>
                                <w:bottom w:val="none" w:sz="0" w:space="0" w:color="auto"/>
                                <w:right w:val="none" w:sz="0" w:space="0" w:color="auto"/>
                              </w:divBdr>
                            </w:div>
                            <w:div w:id="852495560">
                              <w:marLeft w:val="15"/>
                              <w:marRight w:val="0"/>
                              <w:marTop w:val="0"/>
                              <w:marBottom w:val="0"/>
                              <w:divBdr>
                                <w:top w:val="none" w:sz="0" w:space="0" w:color="auto"/>
                                <w:left w:val="none" w:sz="0" w:space="0" w:color="auto"/>
                                <w:bottom w:val="none" w:sz="0" w:space="0" w:color="auto"/>
                                <w:right w:val="none" w:sz="0" w:space="0" w:color="auto"/>
                              </w:divBdr>
                            </w:div>
                          </w:divsChild>
                        </w:div>
                        <w:div w:id="967130633">
                          <w:marLeft w:val="0"/>
                          <w:marRight w:val="0"/>
                          <w:marTop w:val="0"/>
                          <w:marBottom w:val="0"/>
                          <w:divBdr>
                            <w:top w:val="none" w:sz="0" w:space="0" w:color="auto"/>
                            <w:left w:val="none" w:sz="0" w:space="0" w:color="auto"/>
                            <w:bottom w:val="none" w:sz="0" w:space="0" w:color="auto"/>
                            <w:right w:val="none" w:sz="0" w:space="0" w:color="auto"/>
                          </w:divBdr>
                          <w:divsChild>
                            <w:div w:id="1532912605">
                              <w:marLeft w:val="0"/>
                              <w:marRight w:val="0"/>
                              <w:marTop w:val="0"/>
                              <w:marBottom w:val="0"/>
                              <w:divBdr>
                                <w:top w:val="none" w:sz="0" w:space="0" w:color="auto"/>
                                <w:left w:val="none" w:sz="0" w:space="0" w:color="auto"/>
                                <w:bottom w:val="none" w:sz="0" w:space="0" w:color="auto"/>
                                <w:right w:val="none" w:sz="0" w:space="0" w:color="auto"/>
                              </w:divBdr>
                              <w:divsChild>
                                <w:div w:id="97001208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9752190">
              <w:marLeft w:val="0"/>
              <w:marRight w:val="0"/>
              <w:marTop w:val="0"/>
              <w:marBottom w:val="0"/>
              <w:divBdr>
                <w:top w:val="single" w:sz="12" w:space="2" w:color="666666"/>
                <w:left w:val="none" w:sz="0" w:space="0" w:color="auto"/>
                <w:bottom w:val="none" w:sz="0" w:space="0" w:color="auto"/>
                <w:right w:val="none" w:sz="0" w:space="0" w:color="auto"/>
              </w:divBdr>
              <w:divsChild>
                <w:div w:id="1204248238">
                  <w:marLeft w:val="0"/>
                  <w:marRight w:val="0"/>
                  <w:marTop w:val="0"/>
                  <w:marBottom w:val="0"/>
                  <w:divBdr>
                    <w:top w:val="none" w:sz="0" w:space="0" w:color="auto"/>
                    <w:left w:val="none" w:sz="0" w:space="0" w:color="auto"/>
                    <w:bottom w:val="none" w:sz="0" w:space="0" w:color="auto"/>
                    <w:right w:val="none" w:sz="0" w:space="0" w:color="auto"/>
                  </w:divBdr>
                  <w:divsChild>
                    <w:div w:id="1144546613">
                      <w:marLeft w:val="0"/>
                      <w:marRight w:val="0"/>
                      <w:marTop w:val="0"/>
                      <w:marBottom w:val="150"/>
                      <w:divBdr>
                        <w:top w:val="none" w:sz="0" w:space="0" w:color="auto"/>
                        <w:left w:val="none" w:sz="0" w:space="0" w:color="auto"/>
                        <w:bottom w:val="none" w:sz="0" w:space="0" w:color="auto"/>
                        <w:right w:val="none" w:sz="0" w:space="0" w:color="auto"/>
                      </w:divBdr>
                      <w:divsChild>
                        <w:div w:id="483545395">
                          <w:marLeft w:val="0"/>
                          <w:marRight w:val="0"/>
                          <w:marTop w:val="0"/>
                          <w:marBottom w:val="0"/>
                          <w:divBdr>
                            <w:top w:val="none" w:sz="0" w:space="0" w:color="auto"/>
                            <w:left w:val="none" w:sz="0" w:space="0" w:color="auto"/>
                            <w:bottom w:val="none" w:sz="0" w:space="0" w:color="auto"/>
                            <w:right w:val="none" w:sz="0" w:space="0" w:color="auto"/>
                          </w:divBdr>
                          <w:divsChild>
                            <w:div w:id="681662821">
                              <w:marLeft w:val="0"/>
                              <w:marRight w:val="0"/>
                              <w:marTop w:val="0"/>
                              <w:marBottom w:val="0"/>
                              <w:divBdr>
                                <w:top w:val="none" w:sz="0" w:space="0" w:color="auto"/>
                                <w:left w:val="none" w:sz="0" w:space="0" w:color="auto"/>
                                <w:bottom w:val="none" w:sz="0" w:space="0" w:color="auto"/>
                                <w:right w:val="none" w:sz="0" w:space="0" w:color="auto"/>
                              </w:divBdr>
                              <w:divsChild>
                                <w:div w:id="681125468">
                                  <w:marLeft w:val="0"/>
                                  <w:marRight w:val="0"/>
                                  <w:marTop w:val="0"/>
                                  <w:marBottom w:val="0"/>
                                  <w:divBdr>
                                    <w:top w:val="none" w:sz="0" w:space="0" w:color="auto"/>
                                    <w:left w:val="none" w:sz="0" w:space="0" w:color="auto"/>
                                    <w:bottom w:val="none" w:sz="0" w:space="0" w:color="auto"/>
                                    <w:right w:val="none" w:sz="0" w:space="0" w:color="auto"/>
                                  </w:divBdr>
                                  <w:divsChild>
                                    <w:div w:id="15738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7518508">
          <w:marLeft w:val="0"/>
          <w:marRight w:val="0"/>
          <w:marTop w:val="0"/>
          <w:marBottom w:val="0"/>
          <w:divBdr>
            <w:top w:val="none" w:sz="0" w:space="0" w:color="auto"/>
            <w:left w:val="none" w:sz="0" w:space="0" w:color="auto"/>
            <w:bottom w:val="none" w:sz="0" w:space="0" w:color="auto"/>
            <w:right w:val="none" w:sz="0" w:space="0" w:color="auto"/>
          </w:divBdr>
          <w:divsChild>
            <w:div w:id="32655089">
              <w:marLeft w:val="0"/>
              <w:marRight w:val="0"/>
              <w:marTop w:val="0"/>
              <w:marBottom w:val="75"/>
              <w:divBdr>
                <w:top w:val="single" w:sz="12" w:space="2" w:color="666666"/>
                <w:left w:val="none" w:sz="0" w:space="0" w:color="auto"/>
                <w:bottom w:val="none" w:sz="0" w:space="4" w:color="auto"/>
                <w:right w:val="none" w:sz="0" w:space="0" w:color="auto"/>
              </w:divBdr>
              <w:divsChild>
                <w:div w:id="805390190">
                  <w:marLeft w:val="0"/>
                  <w:marRight w:val="0"/>
                  <w:marTop w:val="0"/>
                  <w:marBottom w:val="75"/>
                  <w:divBdr>
                    <w:top w:val="none" w:sz="0" w:space="0" w:color="auto"/>
                    <w:left w:val="none" w:sz="0" w:space="0" w:color="auto"/>
                    <w:bottom w:val="dotted" w:sz="6" w:space="0" w:color="CCCCCC"/>
                    <w:right w:val="none" w:sz="0" w:space="0" w:color="auto"/>
                  </w:divBdr>
                  <w:divsChild>
                    <w:div w:id="1778527183">
                      <w:marLeft w:val="0"/>
                      <w:marRight w:val="0"/>
                      <w:marTop w:val="0"/>
                      <w:marBottom w:val="0"/>
                      <w:divBdr>
                        <w:top w:val="none" w:sz="0" w:space="0" w:color="auto"/>
                        <w:left w:val="none" w:sz="0" w:space="0" w:color="auto"/>
                        <w:bottom w:val="none" w:sz="0" w:space="0" w:color="auto"/>
                        <w:right w:val="none" w:sz="0" w:space="0" w:color="auto"/>
                      </w:divBdr>
                    </w:div>
                  </w:divsChild>
                </w:div>
                <w:div w:id="2119792732">
                  <w:marLeft w:val="0"/>
                  <w:marRight w:val="0"/>
                  <w:marTop w:val="0"/>
                  <w:marBottom w:val="0"/>
                  <w:divBdr>
                    <w:top w:val="none" w:sz="0" w:space="0" w:color="auto"/>
                    <w:left w:val="none" w:sz="0" w:space="0" w:color="auto"/>
                    <w:bottom w:val="none" w:sz="0" w:space="0" w:color="auto"/>
                    <w:right w:val="none" w:sz="0" w:space="0" w:color="auto"/>
                  </w:divBdr>
                  <w:divsChild>
                    <w:div w:id="1841893721">
                      <w:marLeft w:val="0"/>
                      <w:marRight w:val="0"/>
                      <w:marTop w:val="0"/>
                      <w:marBottom w:val="0"/>
                      <w:divBdr>
                        <w:top w:val="none" w:sz="0" w:space="0" w:color="auto"/>
                        <w:left w:val="none" w:sz="0" w:space="0" w:color="auto"/>
                        <w:bottom w:val="none" w:sz="0" w:space="0" w:color="auto"/>
                        <w:right w:val="none" w:sz="0" w:space="0" w:color="auto"/>
                      </w:divBdr>
                    </w:div>
                    <w:div w:id="211161840">
                      <w:marLeft w:val="0"/>
                      <w:marRight w:val="0"/>
                      <w:marTop w:val="0"/>
                      <w:marBottom w:val="0"/>
                      <w:divBdr>
                        <w:top w:val="none" w:sz="0" w:space="0" w:color="auto"/>
                        <w:left w:val="none" w:sz="0" w:space="0" w:color="auto"/>
                        <w:bottom w:val="none" w:sz="0" w:space="0" w:color="auto"/>
                        <w:right w:val="none" w:sz="0" w:space="0" w:color="auto"/>
                      </w:divBdr>
                    </w:div>
                    <w:div w:id="2135366565">
                      <w:marLeft w:val="0"/>
                      <w:marRight w:val="0"/>
                      <w:marTop w:val="0"/>
                      <w:marBottom w:val="0"/>
                      <w:divBdr>
                        <w:top w:val="none" w:sz="0" w:space="0" w:color="auto"/>
                        <w:left w:val="none" w:sz="0" w:space="0" w:color="auto"/>
                        <w:bottom w:val="none" w:sz="0" w:space="0" w:color="auto"/>
                        <w:right w:val="none" w:sz="0" w:space="0" w:color="auto"/>
                      </w:divBdr>
                    </w:div>
                    <w:div w:id="469783131">
                      <w:marLeft w:val="0"/>
                      <w:marRight w:val="0"/>
                      <w:marTop w:val="0"/>
                      <w:marBottom w:val="0"/>
                      <w:divBdr>
                        <w:top w:val="none" w:sz="0" w:space="0" w:color="auto"/>
                        <w:left w:val="none" w:sz="0" w:space="0" w:color="auto"/>
                        <w:bottom w:val="none" w:sz="0" w:space="0" w:color="auto"/>
                        <w:right w:val="none" w:sz="0" w:space="0" w:color="auto"/>
                      </w:divBdr>
                    </w:div>
                    <w:div w:id="45182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169305">
      <w:bodyDiv w:val="1"/>
      <w:marLeft w:val="0"/>
      <w:marRight w:val="0"/>
      <w:marTop w:val="0"/>
      <w:marBottom w:val="0"/>
      <w:divBdr>
        <w:top w:val="none" w:sz="0" w:space="0" w:color="auto"/>
        <w:left w:val="none" w:sz="0" w:space="0" w:color="auto"/>
        <w:bottom w:val="none" w:sz="0" w:space="0" w:color="auto"/>
        <w:right w:val="none" w:sz="0" w:space="0" w:color="auto"/>
      </w:divBdr>
      <w:divsChild>
        <w:div w:id="1066563885">
          <w:marLeft w:val="0"/>
          <w:marRight w:val="150"/>
          <w:marTop w:val="0"/>
          <w:marBottom w:val="0"/>
          <w:divBdr>
            <w:top w:val="none" w:sz="0" w:space="0" w:color="auto"/>
            <w:left w:val="none" w:sz="0" w:space="0" w:color="auto"/>
            <w:bottom w:val="none" w:sz="0" w:space="0" w:color="auto"/>
            <w:right w:val="none" w:sz="0" w:space="0" w:color="auto"/>
          </w:divBdr>
          <w:divsChild>
            <w:div w:id="751587021">
              <w:marLeft w:val="0"/>
              <w:marRight w:val="300"/>
              <w:marTop w:val="0"/>
              <w:marBottom w:val="0"/>
              <w:divBdr>
                <w:top w:val="single" w:sz="2" w:space="0" w:color="DADADA"/>
                <w:left w:val="single" w:sz="2" w:space="0" w:color="DADADA"/>
                <w:bottom w:val="none" w:sz="0" w:space="0" w:color="auto"/>
                <w:right w:val="single" w:sz="2" w:space="0" w:color="DADADA"/>
              </w:divBdr>
              <w:divsChild>
                <w:div w:id="1435636812">
                  <w:marLeft w:val="0"/>
                  <w:marRight w:val="0"/>
                  <w:marTop w:val="0"/>
                  <w:marBottom w:val="0"/>
                  <w:divBdr>
                    <w:top w:val="none" w:sz="0" w:space="0" w:color="auto"/>
                    <w:left w:val="none" w:sz="0" w:space="0" w:color="auto"/>
                    <w:bottom w:val="none" w:sz="0" w:space="0" w:color="auto"/>
                    <w:right w:val="none" w:sz="0" w:space="0" w:color="auto"/>
                  </w:divBdr>
                  <w:divsChild>
                    <w:div w:id="175462555">
                      <w:marLeft w:val="0"/>
                      <w:marRight w:val="0"/>
                      <w:marTop w:val="0"/>
                      <w:marBottom w:val="0"/>
                      <w:divBdr>
                        <w:top w:val="single" w:sz="2" w:space="0" w:color="DADADA"/>
                        <w:left w:val="single" w:sz="2" w:space="0" w:color="DADADA"/>
                        <w:bottom w:val="none" w:sz="0" w:space="0" w:color="auto"/>
                        <w:right w:val="single" w:sz="2" w:space="0" w:color="DADADA"/>
                      </w:divBdr>
                      <w:divsChild>
                        <w:div w:id="1838306925">
                          <w:marLeft w:val="0"/>
                          <w:marRight w:val="0"/>
                          <w:marTop w:val="0"/>
                          <w:marBottom w:val="0"/>
                          <w:divBdr>
                            <w:top w:val="none" w:sz="0" w:space="0" w:color="auto"/>
                            <w:left w:val="none" w:sz="0" w:space="0" w:color="auto"/>
                            <w:bottom w:val="none" w:sz="0" w:space="0" w:color="auto"/>
                            <w:right w:val="none" w:sz="0" w:space="0" w:color="auto"/>
                          </w:divBdr>
                        </w:div>
                        <w:div w:id="742334179">
                          <w:marLeft w:val="0"/>
                          <w:marRight w:val="0"/>
                          <w:marTop w:val="0"/>
                          <w:marBottom w:val="0"/>
                          <w:divBdr>
                            <w:top w:val="none" w:sz="0" w:space="0" w:color="auto"/>
                            <w:left w:val="none" w:sz="0" w:space="0" w:color="auto"/>
                            <w:bottom w:val="none" w:sz="0" w:space="0" w:color="auto"/>
                            <w:right w:val="none" w:sz="0" w:space="0" w:color="auto"/>
                          </w:divBdr>
                        </w:div>
                        <w:div w:id="855388974">
                          <w:marLeft w:val="0"/>
                          <w:marRight w:val="0"/>
                          <w:marTop w:val="0"/>
                          <w:marBottom w:val="0"/>
                          <w:divBdr>
                            <w:top w:val="none" w:sz="0" w:space="0" w:color="auto"/>
                            <w:left w:val="none" w:sz="0" w:space="0" w:color="auto"/>
                            <w:bottom w:val="none" w:sz="0" w:space="0" w:color="auto"/>
                            <w:right w:val="none" w:sz="0" w:space="0" w:color="auto"/>
                          </w:divBdr>
                          <w:divsChild>
                            <w:div w:id="1557929123">
                              <w:marLeft w:val="0"/>
                              <w:marRight w:val="0"/>
                              <w:marTop w:val="0"/>
                              <w:marBottom w:val="0"/>
                              <w:divBdr>
                                <w:top w:val="none" w:sz="0" w:space="0" w:color="auto"/>
                                <w:left w:val="none" w:sz="0" w:space="0" w:color="auto"/>
                                <w:bottom w:val="none" w:sz="0" w:space="0" w:color="auto"/>
                                <w:right w:val="none" w:sz="0" w:space="0" w:color="auto"/>
                              </w:divBdr>
                            </w:div>
                            <w:div w:id="121311394">
                              <w:marLeft w:val="0"/>
                              <w:marRight w:val="0"/>
                              <w:marTop w:val="0"/>
                              <w:marBottom w:val="0"/>
                              <w:divBdr>
                                <w:top w:val="none" w:sz="0" w:space="0" w:color="auto"/>
                                <w:left w:val="none" w:sz="0" w:space="0" w:color="auto"/>
                                <w:bottom w:val="none" w:sz="0" w:space="0" w:color="auto"/>
                                <w:right w:val="none" w:sz="0" w:space="0" w:color="auto"/>
                              </w:divBdr>
                              <w:divsChild>
                                <w:div w:id="4964557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86555148">
                  <w:marLeft w:val="0"/>
                  <w:marRight w:val="300"/>
                  <w:marTop w:val="0"/>
                  <w:marBottom w:val="0"/>
                  <w:divBdr>
                    <w:top w:val="none" w:sz="0" w:space="0" w:color="auto"/>
                    <w:left w:val="none" w:sz="0" w:space="0" w:color="auto"/>
                    <w:bottom w:val="none" w:sz="0" w:space="0" w:color="auto"/>
                    <w:right w:val="none" w:sz="0" w:space="0" w:color="auto"/>
                  </w:divBdr>
                  <w:divsChild>
                    <w:div w:id="1825274523">
                      <w:marLeft w:val="0"/>
                      <w:marRight w:val="0"/>
                      <w:marTop w:val="0"/>
                      <w:marBottom w:val="0"/>
                      <w:divBdr>
                        <w:top w:val="single" w:sz="2" w:space="0" w:color="DADADA"/>
                        <w:left w:val="single" w:sz="2" w:space="0" w:color="DADADA"/>
                        <w:bottom w:val="none" w:sz="0" w:space="0" w:color="auto"/>
                        <w:right w:val="single" w:sz="2" w:space="0" w:color="DADADA"/>
                      </w:divBdr>
                      <w:divsChild>
                        <w:div w:id="1174295345">
                          <w:marLeft w:val="0"/>
                          <w:marRight w:val="0"/>
                          <w:marTop w:val="0"/>
                          <w:marBottom w:val="0"/>
                          <w:divBdr>
                            <w:top w:val="none" w:sz="0" w:space="0" w:color="auto"/>
                            <w:left w:val="none" w:sz="0" w:space="0" w:color="auto"/>
                            <w:bottom w:val="none" w:sz="0" w:space="0" w:color="auto"/>
                            <w:right w:val="none" w:sz="0" w:space="0" w:color="auto"/>
                          </w:divBdr>
                        </w:div>
                        <w:div w:id="1435132097">
                          <w:marLeft w:val="0"/>
                          <w:marRight w:val="0"/>
                          <w:marTop w:val="0"/>
                          <w:marBottom w:val="0"/>
                          <w:divBdr>
                            <w:top w:val="none" w:sz="0" w:space="0" w:color="auto"/>
                            <w:left w:val="none" w:sz="0" w:space="0" w:color="auto"/>
                            <w:bottom w:val="none" w:sz="0" w:space="0" w:color="auto"/>
                            <w:right w:val="none" w:sz="0" w:space="0" w:color="auto"/>
                          </w:divBdr>
                          <w:divsChild>
                            <w:div w:id="472334858">
                              <w:marLeft w:val="0"/>
                              <w:marRight w:val="0"/>
                              <w:marTop w:val="0"/>
                              <w:marBottom w:val="0"/>
                              <w:divBdr>
                                <w:top w:val="none" w:sz="0" w:space="0" w:color="auto"/>
                                <w:left w:val="none" w:sz="0" w:space="0" w:color="auto"/>
                                <w:bottom w:val="none" w:sz="0" w:space="0" w:color="auto"/>
                                <w:right w:val="none" w:sz="0" w:space="0" w:color="auto"/>
                              </w:divBdr>
                            </w:div>
                            <w:div w:id="305203565">
                              <w:marLeft w:val="0"/>
                              <w:marRight w:val="0"/>
                              <w:marTop w:val="0"/>
                              <w:marBottom w:val="0"/>
                              <w:divBdr>
                                <w:top w:val="none" w:sz="0" w:space="0" w:color="auto"/>
                                <w:left w:val="none" w:sz="0" w:space="0" w:color="auto"/>
                                <w:bottom w:val="none" w:sz="0" w:space="0" w:color="auto"/>
                                <w:right w:val="none" w:sz="0" w:space="0" w:color="auto"/>
                              </w:divBdr>
                            </w:div>
                            <w:div w:id="566838916">
                              <w:marLeft w:val="0"/>
                              <w:marRight w:val="0"/>
                              <w:marTop w:val="0"/>
                              <w:marBottom w:val="0"/>
                              <w:divBdr>
                                <w:top w:val="none" w:sz="0" w:space="0" w:color="auto"/>
                                <w:left w:val="none" w:sz="0" w:space="0" w:color="auto"/>
                                <w:bottom w:val="none" w:sz="0" w:space="0" w:color="auto"/>
                                <w:right w:val="none" w:sz="0" w:space="0" w:color="auto"/>
                              </w:divBdr>
                            </w:div>
                            <w:div w:id="2113822165">
                              <w:marLeft w:val="0"/>
                              <w:marRight w:val="0"/>
                              <w:marTop w:val="0"/>
                              <w:marBottom w:val="0"/>
                              <w:divBdr>
                                <w:top w:val="none" w:sz="0" w:space="0" w:color="auto"/>
                                <w:left w:val="none" w:sz="0" w:space="0" w:color="auto"/>
                                <w:bottom w:val="none" w:sz="0" w:space="0" w:color="auto"/>
                                <w:right w:val="none" w:sz="0" w:space="0" w:color="auto"/>
                              </w:divBdr>
                            </w:div>
                            <w:div w:id="302082060">
                              <w:marLeft w:val="0"/>
                              <w:marRight w:val="0"/>
                              <w:marTop w:val="0"/>
                              <w:marBottom w:val="375"/>
                              <w:divBdr>
                                <w:top w:val="none" w:sz="0" w:space="0" w:color="auto"/>
                                <w:left w:val="none" w:sz="0" w:space="0" w:color="auto"/>
                                <w:bottom w:val="none" w:sz="0" w:space="0" w:color="auto"/>
                                <w:right w:val="none" w:sz="0" w:space="0" w:color="auto"/>
                              </w:divBdr>
                              <w:divsChild>
                                <w:div w:id="1670913193">
                                  <w:marLeft w:val="0"/>
                                  <w:marRight w:val="0"/>
                                  <w:marTop w:val="0"/>
                                  <w:marBottom w:val="0"/>
                                  <w:divBdr>
                                    <w:top w:val="none" w:sz="0" w:space="0" w:color="auto"/>
                                    <w:left w:val="none" w:sz="0" w:space="0" w:color="auto"/>
                                    <w:bottom w:val="none" w:sz="0" w:space="0" w:color="auto"/>
                                    <w:right w:val="none" w:sz="0" w:space="0" w:color="auto"/>
                                  </w:divBdr>
                                  <w:divsChild>
                                    <w:div w:id="1812016250">
                                      <w:marLeft w:val="0"/>
                                      <w:marRight w:val="0"/>
                                      <w:marTop w:val="0"/>
                                      <w:marBottom w:val="0"/>
                                      <w:divBdr>
                                        <w:top w:val="none" w:sz="0" w:space="0" w:color="auto"/>
                                        <w:left w:val="none" w:sz="0" w:space="0" w:color="auto"/>
                                        <w:bottom w:val="none" w:sz="0" w:space="0" w:color="auto"/>
                                        <w:right w:val="none" w:sz="0" w:space="0" w:color="auto"/>
                                      </w:divBdr>
                                      <w:divsChild>
                                        <w:div w:id="1428186379">
                                          <w:marLeft w:val="0"/>
                                          <w:marRight w:val="0"/>
                                          <w:marTop w:val="0"/>
                                          <w:marBottom w:val="0"/>
                                          <w:divBdr>
                                            <w:top w:val="none" w:sz="0" w:space="0" w:color="auto"/>
                                            <w:left w:val="none" w:sz="0" w:space="0" w:color="auto"/>
                                            <w:bottom w:val="none" w:sz="0" w:space="0" w:color="auto"/>
                                            <w:right w:val="none" w:sz="0" w:space="0" w:color="auto"/>
                                          </w:divBdr>
                                          <w:divsChild>
                                            <w:div w:id="1506627839">
                                              <w:marLeft w:val="0"/>
                                              <w:marRight w:val="0"/>
                                              <w:marTop w:val="0"/>
                                              <w:marBottom w:val="0"/>
                                              <w:divBdr>
                                                <w:top w:val="none" w:sz="0" w:space="0" w:color="auto"/>
                                                <w:left w:val="none" w:sz="0" w:space="0" w:color="auto"/>
                                                <w:bottom w:val="none" w:sz="0" w:space="0" w:color="auto"/>
                                                <w:right w:val="none" w:sz="0" w:space="0" w:color="auto"/>
                                              </w:divBdr>
                                              <w:divsChild>
                                                <w:div w:id="2099861803">
                                                  <w:marLeft w:val="0"/>
                                                  <w:marRight w:val="0"/>
                                                  <w:marTop w:val="0"/>
                                                  <w:marBottom w:val="0"/>
                                                  <w:divBdr>
                                                    <w:top w:val="none" w:sz="0" w:space="0" w:color="auto"/>
                                                    <w:left w:val="none" w:sz="0" w:space="0" w:color="auto"/>
                                                    <w:bottom w:val="none" w:sz="0" w:space="0" w:color="auto"/>
                                                    <w:right w:val="none" w:sz="0" w:space="0" w:color="auto"/>
                                                  </w:divBdr>
                                                  <w:divsChild>
                                                    <w:div w:id="329870523">
                                                      <w:marLeft w:val="0"/>
                                                      <w:marRight w:val="0"/>
                                                      <w:marTop w:val="0"/>
                                                      <w:marBottom w:val="0"/>
                                                      <w:divBdr>
                                                        <w:top w:val="single" w:sz="6" w:space="0" w:color="auto"/>
                                                        <w:left w:val="none" w:sz="0" w:space="0" w:color="auto"/>
                                                        <w:bottom w:val="none" w:sz="0" w:space="0" w:color="auto"/>
                                                        <w:right w:val="none" w:sz="0" w:space="0" w:color="auto"/>
                                                      </w:divBdr>
                                                      <w:divsChild>
                                                        <w:div w:id="1725522941">
                                                          <w:marLeft w:val="0"/>
                                                          <w:marRight w:val="0"/>
                                                          <w:marTop w:val="0"/>
                                                          <w:marBottom w:val="0"/>
                                                          <w:divBdr>
                                                            <w:top w:val="none" w:sz="0" w:space="0" w:color="auto"/>
                                                            <w:left w:val="none" w:sz="0" w:space="0" w:color="auto"/>
                                                            <w:bottom w:val="none" w:sz="0" w:space="0" w:color="auto"/>
                                                            <w:right w:val="none" w:sz="0" w:space="0" w:color="auto"/>
                                                          </w:divBdr>
                                                          <w:divsChild>
                                                            <w:div w:id="1658655971">
                                                              <w:marLeft w:val="0"/>
                                                              <w:marRight w:val="0"/>
                                                              <w:marTop w:val="0"/>
                                                              <w:marBottom w:val="0"/>
                                                              <w:divBdr>
                                                                <w:top w:val="none" w:sz="0" w:space="0" w:color="auto"/>
                                                                <w:left w:val="none" w:sz="0" w:space="0" w:color="auto"/>
                                                                <w:bottom w:val="none" w:sz="0" w:space="0" w:color="auto"/>
                                                                <w:right w:val="none" w:sz="0" w:space="0" w:color="auto"/>
                                                              </w:divBdr>
                                                            </w:div>
                                                          </w:divsChild>
                                                        </w:div>
                                                        <w:div w:id="2018268576">
                                                          <w:marLeft w:val="0"/>
                                                          <w:marRight w:val="0"/>
                                                          <w:marTop w:val="0"/>
                                                          <w:marBottom w:val="0"/>
                                                          <w:divBdr>
                                                            <w:top w:val="none" w:sz="0" w:space="0" w:color="auto"/>
                                                            <w:left w:val="none" w:sz="0" w:space="0" w:color="auto"/>
                                                            <w:bottom w:val="none" w:sz="0" w:space="0" w:color="auto"/>
                                                            <w:right w:val="none" w:sz="0" w:space="0" w:color="auto"/>
                                                          </w:divBdr>
                                                        </w:div>
                                                        <w:div w:id="165678967">
                                                          <w:marLeft w:val="0"/>
                                                          <w:marRight w:val="0"/>
                                                          <w:marTop w:val="0"/>
                                                          <w:marBottom w:val="0"/>
                                                          <w:divBdr>
                                                            <w:top w:val="none" w:sz="0" w:space="0" w:color="auto"/>
                                                            <w:left w:val="none" w:sz="0" w:space="0" w:color="auto"/>
                                                            <w:bottom w:val="none" w:sz="0" w:space="0" w:color="auto"/>
                                                            <w:right w:val="none" w:sz="0" w:space="0" w:color="auto"/>
                                                          </w:divBdr>
                                                        </w:div>
                                                        <w:div w:id="1386955220">
                                                          <w:marLeft w:val="0"/>
                                                          <w:marRight w:val="0"/>
                                                          <w:marTop w:val="0"/>
                                                          <w:marBottom w:val="0"/>
                                                          <w:divBdr>
                                                            <w:top w:val="none" w:sz="0" w:space="0" w:color="auto"/>
                                                            <w:left w:val="none" w:sz="0" w:space="0" w:color="auto"/>
                                                            <w:bottom w:val="none" w:sz="0" w:space="0" w:color="auto"/>
                                                            <w:right w:val="none" w:sz="0" w:space="0" w:color="auto"/>
                                                          </w:divBdr>
                                                        </w:div>
                                                        <w:div w:id="739014790">
                                                          <w:marLeft w:val="0"/>
                                                          <w:marRight w:val="0"/>
                                                          <w:marTop w:val="0"/>
                                                          <w:marBottom w:val="0"/>
                                                          <w:divBdr>
                                                            <w:top w:val="none" w:sz="0" w:space="0" w:color="auto"/>
                                                            <w:left w:val="none" w:sz="0" w:space="0" w:color="auto"/>
                                                            <w:bottom w:val="none" w:sz="0" w:space="0" w:color="auto"/>
                                                            <w:right w:val="none" w:sz="0" w:space="0" w:color="auto"/>
                                                          </w:divBdr>
                                                          <w:divsChild>
                                                            <w:div w:id="1964342972">
                                                              <w:marLeft w:val="0"/>
                                                              <w:marRight w:val="0"/>
                                                              <w:marTop w:val="0"/>
                                                              <w:marBottom w:val="0"/>
                                                              <w:divBdr>
                                                                <w:top w:val="none" w:sz="0" w:space="0" w:color="auto"/>
                                                                <w:left w:val="none" w:sz="0" w:space="0" w:color="auto"/>
                                                                <w:bottom w:val="none" w:sz="0" w:space="0" w:color="auto"/>
                                                                <w:right w:val="none" w:sz="0" w:space="0" w:color="auto"/>
                                                              </w:divBdr>
                                                            </w:div>
                                                          </w:divsChild>
                                                        </w:div>
                                                        <w:div w:id="1181161517">
                                                          <w:marLeft w:val="0"/>
                                                          <w:marRight w:val="0"/>
                                                          <w:marTop w:val="0"/>
                                                          <w:marBottom w:val="0"/>
                                                          <w:divBdr>
                                                            <w:top w:val="none" w:sz="0" w:space="0" w:color="auto"/>
                                                            <w:left w:val="none" w:sz="0" w:space="0" w:color="auto"/>
                                                            <w:bottom w:val="none" w:sz="0" w:space="0" w:color="auto"/>
                                                            <w:right w:val="none" w:sz="0" w:space="0" w:color="auto"/>
                                                          </w:divBdr>
                                                          <w:divsChild>
                                                            <w:div w:id="156764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3570657">
                              <w:marLeft w:val="0"/>
                              <w:marRight w:val="0"/>
                              <w:marTop w:val="0"/>
                              <w:marBottom w:val="0"/>
                              <w:divBdr>
                                <w:top w:val="none" w:sz="0" w:space="0" w:color="auto"/>
                                <w:left w:val="none" w:sz="0" w:space="0" w:color="auto"/>
                                <w:bottom w:val="none" w:sz="0" w:space="0" w:color="auto"/>
                                <w:right w:val="none" w:sz="0" w:space="0" w:color="auto"/>
                              </w:divBdr>
                            </w:div>
                            <w:div w:id="959148879">
                              <w:marLeft w:val="0"/>
                              <w:marRight w:val="0"/>
                              <w:marTop w:val="0"/>
                              <w:marBottom w:val="0"/>
                              <w:divBdr>
                                <w:top w:val="none" w:sz="0" w:space="0" w:color="auto"/>
                                <w:left w:val="none" w:sz="0" w:space="0" w:color="auto"/>
                                <w:bottom w:val="none" w:sz="0" w:space="0" w:color="auto"/>
                                <w:right w:val="none" w:sz="0" w:space="0" w:color="auto"/>
                              </w:divBdr>
                            </w:div>
                            <w:div w:id="117946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www.telegraph.co.uk/journalists/steven-swinford/"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687</Words>
  <Characters>3453</Characters>
  <Application>Microsoft Office Word</Application>
  <DocSecurity>0</DocSecurity>
  <Lines>101</Lines>
  <Paragraphs>37</Paragraphs>
  <ScaleCrop>false</ScaleCrop>
  <Company>Hewlett-Packard</Company>
  <LinksUpToDate>false</LinksUpToDate>
  <CharactersWithSpaces>4103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Шиликов</dc:creator>
  <cp:keywords/>
  <dc:description/>
  <cp:lastModifiedBy>Сергей Шиликов</cp:lastModifiedBy>
  <cp:revision>2</cp:revision>
  <dcterms:created xsi:type="dcterms:W3CDTF">2016-03-12T08:49:00Z</dcterms:created>
  <dcterms:modified xsi:type="dcterms:W3CDTF">2016-03-12T09:23:00Z</dcterms:modified>
</cp:coreProperties>
</file>