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74" w:rsidRPr="00C17B74" w:rsidRDefault="00C17B74" w:rsidP="00C17B74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1E1E1E"/>
          <w:lang w:val="en-US"/>
        </w:rPr>
      </w:pPr>
      <w:r w:rsidRPr="00C17B74">
        <w:rPr>
          <w:rFonts w:ascii="Helvetica" w:hAnsi="Helvetica"/>
          <w:color w:val="1E1E1E"/>
          <w:lang w:val="en-US"/>
        </w:rPr>
        <w:t>Coronavirus: When will the outbreak end and life get back to normal?</w:t>
      </w:r>
    </w:p>
    <w:p w:rsidR="00C17B74" w:rsidRPr="00C17B74" w:rsidRDefault="00C17B74" w:rsidP="00C17B74">
      <w:pPr>
        <w:shd w:val="clear" w:color="auto" w:fill="FFFFFF"/>
        <w:textAlignment w:val="baseline"/>
        <w:rPr>
          <w:rFonts w:ascii="Helvetica" w:hAnsi="Helvetica"/>
          <w:color w:val="404040"/>
          <w:sz w:val="21"/>
          <w:szCs w:val="21"/>
          <w:lang w:val="en-US"/>
        </w:rPr>
      </w:pPr>
      <w:r w:rsidRPr="00C17B74">
        <w:rPr>
          <w:rStyle w:val="bylinename"/>
          <w:rFonts w:ascii="inherit" w:hAnsi="inherit"/>
          <w:color w:val="404040"/>
          <w:sz w:val="21"/>
          <w:szCs w:val="21"/>
          <w:bdr w:val="none" w:sz="0" w:space="0" w:color="auto" w:frame="1"/>
          <w:lang w:val="en-US"/>
        </w:rPr>
        <w:t>By James Gallagher</w:t>
      </w:r>
      <w:r w:rsidRPr="00C17B74">
        <w:rPr>
          <w:rStyle w:val="bylinetitle"/>
          <w:rFonts w:ascii="inherit" w:hAnsi="inherit"/>
          <w:color w:val="5A5A5A"/>
          <w:sz w:val="21"/>
          <w:szCs w:val="21"/>
          <w:bdr w:val="none" w:sz="0" w:space="0" w:color="auto" w:frame="1"/>
          <w:lang w:val="en-US"/>
        </w:rPr>
        <w:t>Health and science correspondent</w:t>
      </w:r>
    </w:p>
    <w:p w:rsidR="00C17B74" w:rsidRPr="00C17B74" w:rsidRDefault="00C17B74" w:rsidP="00C17B74">
      <w:pPr>
        <w:shd w:val="clear" w:color="auto" w:fill="FFFFFF"/>
        <w:spacing w:before="30" w:after="30" w:line="240" w:lineRule="auto"/>
        <w:ind w:right="60"/>
        <w:textAlignment w:val="baseline"/>
        <w:rPr>
          <w:rFonts w:ascii="inherit" w:hAnsi="inherit"/>
          <w:color w:val="5A5A5A"/>
          <w:sz w:val="21"/>
          <w:szCs w:val="21"/>
          <w:lang w:val="en-US"/>
        </w:rPr>
      </w:pPr>
      <w:r w:rsidRPr="00C17B74">
        <w:rPr>
          <w:rFonts w:ascii="inherit" w:hAnsi="inherit"/>
          <w:color w:val="5A5A5A"/>
          <w:sz w:val="21"/>
          <w:szCs w:val="21"/>
          <w:lang w:val="en-US"/>
        </w:rPr>
        <w:t>23 March 2020</w:t>
      </w:r>
    </w:p>
    <w:p w:rsidR="00C17B74" w:rsidRPr="00C17B74" w:rsidRDefault="00C17B74" w:rsidP="00C17B74">
      <w:pPr>
        <w:shd w:val="clear" w:color="auto" w:fill="FFFFFF"/>
        <w:spacing w:after="0"/>
        <w:ind w:right="60"/>
        <w:textAlignment w:val="center"/>
        <w:rPr>
          <w:rFonts w:ascii="inherit" w:hAnsi="inherit"/>
          <w:b/>
          <w:bCs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 </w:t>
      </w:r>
      <w:r w:rsidRPr="00C17B74">
        <w:rPr>
          <w:rFonts w:ascii="inherit" w:hAnsi="inherit"/>
          <w:b/>
          <w:bCs/>
          <w:color w:val="404040"/>
          <w:sz w:val="21"/>
          <w:szCs w:val="21"/>
          <w:lang w:val="en-US"/>
        </w:rPr>
        <w:t>The world is shutting down. Places that were once teeming with the hustle and bustle of daily life have become ghost-towns with massive restrictions put on our lives - from lockdowns and school closures to travel restrictions and bans on mass gatherings.</w:t>
      </w:r>
    </w:p>
    <w:p w:rsidR="00C17B74" w:rsidRPr="00C17B74" w:rsidRDefault="00C17B74" w:rsidP="00C17B74">
      <w:pPr>
        <w:pStyle w:val="a4"/>
        <w:shd w:val="clear" w:color="auto" w:fill="FFFFFF"/>
        <w:spacing w:before="345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It is an unparalleled global response to a disease. But when will it end and when will we be able to get on with our lives?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Prime Minister Boris Johnson has said he believes the UK can "turn the tide" against the outbreak within the next 12 weeks and the country can "send coronavirus packing".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But even if the number of cases starts to fall in the next three months, then we will still be far from the end.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It can take a long time for the tide to go out - possibly years.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It is clear the current strategy of shutting down large parts of society is not sustainable in the long-term. The social and economic damage would be catastrophic.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What countries need is an "exit strategy" - a way of lifting the restrictions and getting back to normal.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But the coronavirus is not going to disappear.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If you lift the restrictions that are holding the virus back, then cases will inevitably soar.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"We do have a big problem in what the exit strategy is and how we get out of this," says Mark Woolhouse, a professor of infectious disease epidemiology at the University of Edinburgh.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 xml:space="preserve">"It's not just the </w:t>
      </w:r>
      <w:proofErr w:type="gramStart"/>
      <w:r w:rsidRPr="00C17B74">
        <w:rPr>
          <w:rFonts w:ascii="inherit" w:hAnsi="inherit"/>
          <w:color w:val="404040"/>
          <w:sz w:val="21"/>
          <w:szCs w:val="21"/>
          <w:lang w:val="en-US"/>
        </w:rPr>
        <w:t>UK,</w:t>
      </w:r>
      <w:proofErr w:type="gramEnd"/>
      <w:r w:rsidRPr="00C17B74">
        <w:rPr>
          <w:rFonts w:ascii="inherit" w:hAnsi="inherit"/>
          <w:color w:val="404040"/>
          <w:sz w:val="21"/>
          <w:szCs w:val="21"/>
          <w:lang w:val="en-US"/>
        </w:rPr>
        <w:t xml:space="preserve"> no country has an exit strategy."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It is a massive scientific and societal challenge.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There are essentially three ways out of this mess.</w:t>
      </w:r>
    </w:p>
    <w:p w:rsidR="00C17B74" w:rsidRDefault="00C17B74" w:rsidP="00C17B74">
      <w:pPr>
        <w:numPr>
          <w:ilvl w:val="0"/>
          <w:numId w:val="15"/>
        </w:numPr>
        <w:shd w:val="clear" w:color="auto" w:fill="FFFFFF"/>
        <w:spacing w:before="270" w:after="0" w:line="240" w:lineRule="auto"/>
        <w:ind w:left="300"/>
        <w:textAlignment w:val="baseline"/>
        <w:rPr>
          <w:rFonts w:ascii="inherit" w:hAnsi="inherit"/>
          <w:color w:val="404040"/>
          <w:sz w:val="21"/>
          <w:szCs w:val="21"/>
        </w:rPr>
      </w:pPr>
      <w:r>
        <w:rPr>
          <w:rFonts w:ascii="inherit" w:hAnsi="inherit"/>
          <w:color w:val="404040"/>
          <w:sz w:val="21"/>
          <w:szCs w:val="21"/>
        </w:rPr>
        <w:t>vaccination</w:t>
      </w:r>
    </w:p>
    <w:p w:rsidR="00C17B74" w:rsidRPr="00C17B74" w:rsidRDefault="00C17B74" w:rsidP="00C17B74">
      <w:pPr>
        <w:numPr>
          <w:ilvl w:val="0"/>
          <w:numId w:val="15"/>
        </w:numPr>
        <w:shd w:val="clear" w:color="auto" w:fill="FFFFFF"/>
        <w:spacing w:before="270" w:after="0" w:line="240" w:lineRule="auto"/>
        <w:ind w:left="30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enough people develop immunity through infection</w:t>
      </w:r>
    </w:p>
    <w:p w:rsidR="00C17B74" w:rsidRPr="00C17B74" w:rsidRDefault="00C17B74" w:rsidP="00C17B74">
      <w:pPr>
        <w:numPr>
          <w:ilvl w:val="0"/>
          <w:numId w:val="15"/>
        </w:numPr>
        <w:shd w:val="clear" w:color="auto" w:fill="FFFFFF"/>
        <w:spacing w:before="270" w:after="0" w:line="240" w:lineRule="auto"/>
        <w:ind w:left="30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or permanently change our behaviour/society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Each of these routes would reduce the ability of the virus to spread.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A vaccine should give someone immunity so they do not become sick if they are exposed.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Immunise enough people, about 60% of the population, and the virus cannot cause outbreaks - the concept known as herd immunity.</w:t>
      </w:r>
    </w:p>
    <w:p w:rsidR="00C17B74" w:rsidRPr="00C17B74" w:rsidRDefault="00C17B74" w:rsidP="00C17B7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The first person </w:t>
      </w:r>
      <w:hyperlink r:id="rId5" w:history="1">
        <w:r w:rsidRPr="00C17B74">
          <w:rPr>
            <w:rStyle w:val="a3"/>
            <w:rFonts w:ascii="inherit" w:hAnsi="inherit"/>
            <w:bCs/>
            <w:color w:val="222222"/>
            <w:sz w:val="21"/>
            <w:szCs w:val="21"/>
            <w:u w:val="none"/>
            <w:bdr w:val="none" w:sz="0" w:space="0" w:color="auto" w:frame="1"/>
            <w:lang w:val="en-US"/>
          </w:rPr>
          <w:t>was given an experimental vaccine</w:t>
        </w:r>
      </w:hyperlink>
      <w:r w:rsidRPr="00C17B74">
        <w:rPr>
          <w:rFonts w:ascii="inherit" w:hAnsi="inherit"/>
          <w:color w:val="404040"/>
          <w:sz w:val="21"/>
          <w:szCs w:val="21"/>
          <w:lang w:val="en-US"/>
        </w:rPr>
        <w:t> in the US this week after researchers were allowed to skip the usual rules of performing animal tests first.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Vaccine research is taking place at unprecedented speed, but there is no guarantee it will be successful and will require immunisation on a global scale.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lastRenderedPageBreak/>
        <w:t>The best guess is a vaccine could still be 12 to 18-months away if everything goes smoothly. That is a long time to wait when facing unprecedented social restrictions during peacetime.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"Waiting for a vaccine should not be honoured with the name 'strategy', that is not a strategy," Prof Woolhouse told the BBC.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The UK's short-term strategy is to drive down cases as much as possible to prevent hospitals being overwhelmed - when you run out of intensive care beds then deaths spike.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Once cases are suppressed, it may allow some measures to be lifted for a while - until cases rise and another round of restrictions are needed.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When this might be is uncertain. The UK's chief scientific advisor, Sir Patrick Vallance, said "putting absolute timelines on things is not possible".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Doing this could, unintentionally, lead to herd immunity as more and more people were infected.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But this could take years to build up, according to Prof Neil Ferguson from Imperial College London: "We're talking about suppressing transmission at a level whereby, hopefully, only a very small fraction of the country will be infected.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"So eventually, if we continued this for two-plus years, maybe a sufficient fraction of the country at that point might have been infected to give some degree of community protection."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But there is a question mark over whether this immunity will last. Other coronaviruses, which cause common cold symptoms, lead to a very weak immune response and people can catch the same bug multiple times in their lifetime.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"The third option is permanent changes in our behaviour that allow us to keep transmission rates low," Prof Woolhouse said.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 xml:space="preserve">This could include keeping some of the measures that have been put in place. </w:t>
      </w:r>
      <w:proofErr w:type="gramStart"/>
      <w:r w:rsidRPr="00C17B74">
        <w:rPr>
          <w:rFonts w:ascii="inherit" w:hAnsi="inherit"/>
          <w:color w:val="404040"/>
          <w:sz w:val="21"/>
          <w:szCs w:val="21"/>
          <w:lang w:val="en-US"/>
        </w:rPr>
        <w:t>Or introducing rigorous testing and isolation of patients to try to stay on top of any outbreaks.</w:t>
      </w:r>
      <w:proofErr w:type="gramEnd"/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"We did early detection and contact tracing the first time round and it didn't work," Prof Woolhouse adds.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Developing drugs that can successfully treat a Covid-19 infection could aid the other strategies too.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They could be used as soon as people show symptoms in a process called "transmission control" to stop them passing it onto others.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proofErr w:type="gramStart"/>
      <w:r w:rsidRPr="00C17B74">
        <w:rPr>
          <w:rFonts w:ascii="inherit" w:hAnsi="inherit"/>
          <w:color w:val="404040"/>
          <w:sz w:val="21"/>
          <w:szCs w:val="21"/>
          <w:lang w:val="en-US"/>
        </w:rPr>
        <w:t>Or to treat patients in hospital to make the disease less deadly and reduce pressures on intensive care.</w:t>
      </w:r>
      <w:proofErr w:type="gramEnd"/>
      <w:r w:rsidRPr="00C17B74">
        <w:rPr>
          <w:rFonts w:ascii="inherit" w:hAnsi="inherit"/>
          <w:color w:val="404040"/>
          <w:sz w:val="21"/>
          <w:szCs w:val="21"/>
          <w:lang w:val="en-US"/>
        </w:rPr>
        <w:t xml:space="preserve"> This would allow countries to cope with more cases before needing to reintroduce lockdowns.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Increasing the number of intensive care beds would have a similar effect by increasing the capacity to cope with larger outbreaks.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I asked the UK's chief medical adviser, Prof Chris Whitty, what his exit strategy was.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He told me: "Long term, clearly a vaccine is one way out of this and we all hope that will happen as quickly as possible."</w:t>
      </w:r>
    </w:p>
    <w:p w:rsidR="00C17B74" w:rsidRPr="00C17B74" w:rsidRDefault="00C17B74" w:rsidP="00C17B74">
      <w:pPr>
        <w:pStyle w:val="a4"/>
        <w:shd w:val="clear" w:color="auto" w:fill="FFFFFF"/>
        <w:spacing w:before="270" w:beforeAutospacing="0" w:after="0" w:afterAutospacing="0"/>
        <w:textAlignment w:val="baseline"/>
        <w:rPr>
          <w:rFonts w:ascii="inherit" w:hAnsi="inherit"/>
          <w:color w:val="404040"/>
          <w:sz w:val="21"/>
          <w:szCs w:val="21"/>
          <w:lang w:val="en-US"/>
        </w:rPr>
      </w:pPr>
      <w:r w:rsidRPr="00C17B74">
        <w:rPr>
          <w:rFonts w:ascii="inherit" w:hAnsi="inherit"/>
          <w:color w:val="404040"/>
          <w:sz w:val="21"/>
          <w:szCs w:val="21"/>
          <w:lang w:val="en-US"/>
        </w:rPr>
        <w:t>And that "globally, science will come up with solutions".</w:t>
      </w:r>
    </w:p>
    <w:p w:rsidR="006D10D4" w:rsidRPr="00C17B74" w:rsidRDefault="006D10D4" w:rsidP="00C17B74">
      <w:pPr>
        <w:rPr>
          <w:lang w:val="en-US"/>
        </w:rPr>
      </w:pPr>
    </w:p>
    <w:sectPr w:rsidR="006D10D4" w:rsidRPr="00C17B74" w:rsidSect="008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319"/>
    <w:multiLevelType w:val="multilevel"/>
    <w:tmpl w:val="D9A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20570"/>
    <w:multiLevelType w:val="multilevel"/>
    <w:tmpl w:val="A0F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17E0D"/>
    <w:multiLevelType w:val="multilevel"/>
    <w:tmpl w:val="271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522E0"/>
    <w:multiLevelType w:val="multilevel"/>
    <w:tmpl w:val="4B3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5333A"/>
    <w:multiLevelType w:val="multilevel"/>
    <w:tmpl w:val="CA6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77BF8"/>
    <w:multiLevelType w:val="multilevel"/>
    <w:tmpl w:val="3B2C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02B8D"/>
    <w:multiLevelType w:val="multilevel"/>
    <w:tmpl w:val="0B48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C1CA1"/>
    <w:multiLevelType w:val="multilevel"/>
    <w:tmpl w:val="E2B6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77503"/>
    <w:multiLevelType w:val="multilevel"/>
    <w:tmpl w:val="75DE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B7C60"/>
    <w:multiLevelType w:val="multilevel"/>
    <w:tmpl w:val="67C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064E5"/>
    <w:multiLevelType w:val="multilevel"/>
    <w:tmpl w:val="C11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48401A"/>
    <w:multiLevelType w:val="multilevel"/>
    <w:tmpl w:val="D76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E81746"/>
    <w:multiLevelType w:val="multilevel"/>
    <w:tmpl w:val="3FA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055E3"/>
    <w:multiLevelType w:val="multilevel"/>
    <w:tmpl w:val="53F8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FF5C54"/>
    <w:multiLevelType w:val="multilevel"/>
    <w:tmpl w:val="9C70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10"/>
  </w:num>
  <w:num w:numId="6">
    <w:abstractNumId w:val="2"/>
  </w:num>
  <w:num w:numId="7">
    <w:abstractNumId w:val="13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B0416"/>
    <w:rsid w:val="00004054"/>
    <w:rsid w:val="000939C0"/>
    <w:rsid w:val="000D07EC"/>
    <w:rsid w:val="00144088"/>
    <w:rsid w:val="001B1A14"/>
    <w:rsid w:val="001F4C83"/>
    <w:rsid w:val="00297F3E"/>
    <w:rsid w:val="002B783F"/>
    <w:rsid w:val="003523B1"/>
    <w:rsid w:val="00404980"/>
    <w:rsid w:val="004851B7"/>
    <w:rsid w:val="005002B4"/>
    <w:rsid w:val="006B0416"/>
    <w:rsid w:val="006D10D4"/>
    <w:rsid w:val="006D2E17"/>
    <w:rsid w:val="007A1D23"/>
    <w:rsid w:val="00810750"/>
    <w:rsid w:val="00856A8D"/>
    <w:rsid w:val="00902C57"/>
    <w:rsid w:val="00B24FA5"/>
    <w:rsid w:val="00C17B74"/>
    <w:rsid w:val="00C94F87"/>
    <w:rsid w:val="00D425D1"/>
    <w:rsid w:val="00DC52B9"/>
    <w:rsid w:val="00EA1C93"/>
    <w:rsid w:val="00F73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93"/>
  </w:style>
  <w:style w:type="paragraph" w:styleId="1">
    <w:name w:val="heading 1"/>
    <w:basedOn w:val="a"/>
    <w:link w:val="10"/>
    <w:uiPriority w:val="9"/>
    <w:qFormat/>
    <w:rsid w:val="00004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b-byline">
    <w:name w:val="pb-byline"/>
    <w:basedOn w:val="a0"/>
    <w:rsid w:val="00004054"/>
  </w:style>
  <w:style w:type="character" w:customStyle="1" w:styleId="apple-converted-space">
    <w:name w:val="apple-converted-space"/>
    <w:basedOn w:val="a0"/>
    <w:rsid w:val="00004054"/>
  </w:style>
  <w:style w:type="character" w:styleId="a3">
    <w:name w:val="Hyperlink"/>
    <w:basedOn w:val="a0"/>
    <w:uiPriority w:val="99"/>
    <w:semiHidden/>
    <w:unhideWhenUsed/>
    <w:rsid w:val="00004054"/>
    <w:rPr>
      <w:color w:val="0000FF"/>
      <w:u w:val="single"/>
    </w:rPr>
  </w:style>
  <w:style w:type="character" w:customStyle="1" w:styleId="pb-timestamp">
    <w:name w:val="pb-timestamp"/>
    <w:basedOn w:val="a0"/>
    <w:rsid w:val="00004054"/>
  </w:style>
  <w:style w:type="paragraph" w:styleId="a4">
    <w:name w:val="Normal (Web)"/>
    <w:basedOn w:val="a"/>
    <w:uiPriority w:val="99"/>
    <w:unhideWhenUsed/>
    <w:rsid w:val="0000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7F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002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2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byline">
    <w:name w:val="byline"/>
    <w:basedOn w:val="a"/>
    <w:rsid w:val="0050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yline-date">
    <w:name w:val="byline-date"/>
    <w:basedOn w:val="a"/>
    <w:rsid w:val="0050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">
    <w:name w:val="separator"/>
    <w:basedOn w:val="a0"/>
    <w:rsid w:val="005002B4"/>
  </w:style>
  <w:style w:type="character" w:customStyle="1" w:styleId="credit">
    <w:name w:val="credit"/>
    <w:basedOn w:val="a0"/>
    <w:rsid w:val="005002B4"/>
  </w:style>
  <w:style w:type="character" w:customStyle="1" w:styleId="20">
    <w:name w:val="Заголовок 2 Знак"/>
    <w:basedOn w:val="a0"/>
    <w:link w:val="2"/>
    <w:uiPriority w:val="9"/>
    <w:semiHidden/>
    <w:rsid w:val="004049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fm-title">
    <w:name w:val="dfm-title"/>
    <w:basedOn w:val="a0"/>
    <w:rsid w:val="00404980"/>
  </w:style>
  <w:style w:type="character" w:styleId="a5">
    <w:name w:val="Strong"/>
    <w:basedOn w:val="a0"/>
    <w:uiPriority w:val="22"/>
    <w:qFormat/>
    <w:rsid w:val="00404980"/>
    <w:rPr>
      <w:b/>
      <w:bCs/>
    </w:rPr>
  </w:style>
  <w:style w:type="character" w:customStyle="1" w:styleId="flytitle-and-titleflytitle">
    <w:name w:val="flytitle-and-title__flytitle"/>
    <w:basedOn w:val="a0"/>
    <w:rsid w:val="003523B1"/>
  </w:style>
  <w:style w:type="character" w:customStyle="1" w:styleId="flytitle-and-titletitle">
    <w:name w:val="flytitle-and-title__title"/>
    <w:basedOn w:val="a0"/>
    <w:rsid w:val="003523B1"/>
  </w:style>
  <w:style w:type="paragraph" w:customStyle="1" w:styleId="blog-postrubric">
    <w:name w:val="blog-post__rubric"/>
    <w:basedOn w:val="a"/>
    <w:rsid w:val="00352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ent-category">
    <w:name w:val="parent-category"/>
    <w:basedOn w:val="a0"/>
    <w:rsid w:val="002B783F"/>
  </w:style>
  <w:style w:type="paragraph" w:customStyle="1" w:styleId="author-and-date">
    <w:name w:val="author-and-date"/>
    <w:basedOn w:val="a"/>
    <w:rsid w:val="002B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2B783F"/>
  </w:style>
  <w:style w:type="paragraph" w:customStyle="1" w:styleId="inline-related">
    <w:name w:val="inline-related"/>
    <w:basedOn w:val="a"/>
    <w:rsid w:val="002B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B1A14"/>
    <w:rPr>
      <w:i/>
      <w:iCs/>
    </w:rPr>
  </w:style>
  <w:style w:type="character" w:customStyle="1" w:styleId="count">
    <w:name w:val="count"/>
    <w:basedOn w:val="a0"/>
    <w:rsid w:val="001B1A14"/>
  </w:style>
  <w:style w:type="character" w:customStyle="1" w:styleId="copyright">
    <w:name w:val="copyright"/>
    <w:basedOn w:val="a0"/>
    <w:rsid w:val="001B1A14"/>
  </w:style>
  <w:style w:type="character" w:customStyle="1" w:styleId="comment-countnumber">
    <w:name w:val="comment-count__number"/>
    <w:basedOn w:val="a0"/>
    <w:rsid w:val="000939C0"/>
  </w:style>
  <w:style w:type="character" w:customStyle="1" w:styleId="lead-asset-caption">
    <w:name w:val="lead-asset-caption"/>
    <w:basedOn w:val="a0"/>
    <w:rsid w:val="000939C0"/>
  </w:style>
  <w:style w:type="character" w:customStyle="1" w:styleId="lead-asset-copyright">
    <w:name w:val="lead-asset-copyright"/>
    <w:basedOn w:val="a0"/>
    <w:rsid w:val="000939C0"/>
  </w:style>
  <w:style w:type="character" w:customStyle="1" w:styleId="lead-asset-copyright-label">
    <w:name w:val="lead-asset-copyright-label"/>
    <w:basedOn w:val="a0"/>
    <w:rsid w:val="000939C0"/>
  </w:style>
  <w:style w:type="character" w:customStyle="1" w:styleId="bylineauthor-name">
    <w:name w:val="byline__author-name"/>
    <w:basedOn w:val="a0"/>
    <w:rsid w:val="000939C0"/>
  </w:style>
  <w:style w:type="character" w:customStyle="1" w:styleId="component-content">
    <w:name w:val="component-content"/>
    <w:basedOn w:val="a0"/>
    <w:rsid w:val="000939C0"/>
  </w:style>
  <w:style w:type="character" w:customStyle="1" w:styleId="mfirst-letter">
    <w:name w:val="m_first-letter"/>
    <w:basedOn w:val="a0"/>
    <w:rsid w:val="000939C0"/>
  </w:style>
  <w:style w:type="character" w:customStyle="1" w:styleId="article-body-image-caption">
    <w:name w:val="article-body-image-caption"/>
    <w:basedOn w:val="a0"/>
    <w:rsid w:val="000939C0"/>
  </w:style>
  <w:style w:type="character" w:customStyle="1" w:styleId="article-body-image-copyright">
    <w:name w:val="article-body-image-copyright"/>
    <w:basedOn w:val="a0"/>
    <w:rsid w:val="000939C0"/>
  </w:style>
  <w:style w:type="character" w:customStyle="1" w:styleId="article-body-image-copyright-label">
    <w:name w:val="article-body-image-copyright-label"/>
    <w:basedOn w:val="a0"/>
    <w:rsid w:val="000939C0"/>
  </w:style>
  <w:style w:type="character" w:customStyle="1" w:styleId="oo-control-icon">
    <w:name w:val="oo-control-icon"/>
    <w:basedOn w:val="a0"/>
    <w:rsid w:val="000939C0"/>
  </w:style>
  <w:style w:type="character" w:customStyle="1" w:styleId="uppercase">
    <w:name w:val="uppercase"/>
    <w:basedOn w:val="a0"/>
    <w:rsid w:val="006D2E17"/>
  </w:style>
  <w:style w:type="character" w:customStyle="1" w:styleId="timestamp">
    <w:name w:val="timestamp"/>
    <w:basedOn w:val="a0"/>
    <w:rsid w:val="006D2E17"/>
  </w:style>
  <w:style w:type="character" w:customStyle="1" w:styleId="sharebar">
    <w:name w:val="sharebar"/>
    <w:basedOn w:val="a0"/>
    <w:rsid w:val="006D2E17"/>
  </w:style>
  <w:style w:type="paragraph" w:customStyle="1" w:styleId="caption-text">
    <w:name w:val="caption-text"/>
    <w:basedOn w:val="a"/>
    <w:rsid w:val="006D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-hiddenvisually">
    <w:name w:val="u-hiddenvisually"/>
    <w:basedOn w:val="a0"/>
    <w:rsid w:val="006D2E17"/>
  </w:style>
  <w:style w:type="character" w:customStyle="1" w:styleId="tweetauthor-name">
    <w:name w:val="tweetauthor-name"/>
    <w:basedOn w:val="a0"/>
    <w:rsid w:val="006D2E17"/>
  </w:style>
  <w:style w:type="character" w:customStyle="1" w:styleId="tweetauthor-verifiedbadge">
    <w:name w:val="tweetauthor-verifiedbadge"/>
    <w:basedOn w:val="a0"/>
    <w:rsid w:val="006D2E17"/>
  </w:style>
  <w:style w:type="character" w:customStyle="1" w:styleId="tweetauthor-screenname">
    <w:name w:val="tweetauthor-screenname"/>
    <w:basedOn w:val="a0"/>
    <w:rsid w:val="006D2E17"/>
  </w:style>
  <w:style w:type="character" w:customStyle="1" w:styleId="followbutton-bird">
    <w:name w:val="followbutton-bird"/>
    <w:basedOn w:val="a0"/>
    <w:rsid w:val="006D2E17"/>
  </w:style>
  <w:style w:type="paragraph" w:customStyle="1" w:styleId="tweet-text">
    <w:name w:val="tweet-text"/>
    <w:basedOn w:val="a"/>
    <w:rsid w:val="006D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ttylink-prefix">
    <w:name w:val="prettylink-prefix"/>
    <w:basedOn w:val="a0"/>
    <w:rsid w:val="006D2E17"/>
  </w:style>
  <w:style w:type="character" w:customStyle="1" w:styleId="prettylink-value">
    <w:name w:val="prettylink-value"/>
    <w:basedOn w:val="a0"/>
    <w:rsid w:val="006D2E17"/>
  </w:style>
  <w:style w:type="character" w:customStyle="1" w:styleId="tweetinfo-heartstat">
    <w:name w:val="tweetinfo-heartstat"/>
    <w:basedOn w:val="a0"/>
    <w:rsid w:val="006D2E17"/>
  </w:style>
  <w:style w:type="paragraph" w:styleId="a7">
    <w:name w:val="Balloon Text"/>
    <w:basedOn w:val="a"/>
    <w:link w:val="a8"/>
    <w:uiPriority w:val="99"/>
    <w:semiHidden/>
    <w:unhideWhenUsed/>
    <w:rsid w:val="006D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E17"/>
    <w:rPr>
      <w:rFonts w:ascii="Tahoma" w:hAnsi="Tahoma" w:cs="Tahoma"/>
      <w:sz w:val="16"/>
      <w:szCs w:val="16"/>
    </w:rPr>
  </w:style>
  <w:style w:type="character" w:customStyle="1" w:styleId="sqs-cart-quantity">
    <w:name w:val="sqs-cart-quantity"/>
    <w:basedOn w:val="a0"/>
    <w:rsid w:val="00810750"/>
  </w:style>
  <w:style w:type="character" w:customStyle="1" w:styleId="month">
    <w:name w:val="month"/>
    <w:basedOn w:val="a0"/>
    <w:rsid w:val="00810750"/>
  </w:style>
  <w:style w:type="character" w:customStyle="1" w:styleId="day">
    <w:name w:val="day"/>
    <w:basedOn w:val="a0"/>
    <w:rsid w:val="00810750"/>
  </w:style>
  <w:style w:type="character" w:customStyle="1" w:styleId="blog-meta-delimiter">
    <w:name w:val="blog-meta-delimiter"/>
    <w:basedOn w:val="a0"/>
    <w:rsid w:val="00810750"/>
  </w:style>
  <w:style w:type="character" w:customStyle="1" w:styleId="bylinename">
    <w:name w:val="byline__name"/>
    <w:basedOn w:val="a0"/>
    <w:rsid w:val="00C17B74"/>
  </w:style>
  <w:style w:type="character" w:customStyle="1" w:styleId="bylinetitle">
    <w:name w:val="byline__title"/>
    <w:basedOn w:val="a0"/>
    <w:rsid w:val="00C17B74"/>
  </w:style>
  <w:style w:type="character" w:customStyle="1" w:styleId="js-comment-count">
    <w:name w:val="js-comment-count"/>
    <w:basedOn w:val="a0"/>
    <w:rsid w:val="00C17B74"/>
  </w:style>
  <w:style w:type="character" w:customStyle="1" w:styleId="off-screen">
    <w:name w:val="off-screen"/>
    <w:basedOn w:val="a0"/>
    <w:rsid w:val="00C17B74"/>
  </w:style>
  <w:style w:type="character" w:customStyle="1" w:styleId="twiteshare-text">
    <w:name w:val="twite__share-text"/>
    <w:basedOn w:val="a0"/>
    <w:rsid w:val="00C17B74"/>
  </w:style>
  <w:style w:type="character" w:customStyle="1" w:styleId="story-image-copyright">
    <w:name w:val="story-image-copyright"/>
    <w:basedOn w:val="a0"/>
    <w:rsid w:val="00C17B74"/>
  </w:style>
  <w:style w:type="paragraph" w:customStyle="1" w:styleId="story-bodyintroduction">
    <w:name w:val="story-body__introduction"/>
    <w:basedOn w:val="a"/>
    <w:rsid w:val="00C1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a-captiontext">
    <w:name w:val="media-caption__text"/>
    <w:basedOn w:val="a0"/>
    <w:rsid w:val="00C17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481">
                  <w:marLeft w:val="0"/>
                  <w:marRight w:val="0"/>
                  <w:marTop w:val="0"/>
                  <w:marBottom w:val="0"/>
                  <w:divBdr>
                    <w:top w:val="single" w:sz="6" w:space="9" w:color="CCCCCC"/>
                    <w:left w:val="single" w:sz="2" w:space="18" w:color="CCCCCC"/>
                    <w:bottom w:val="single" w:sz="6" w:space="9" w:color="CCCCCC"/>
                    <w:right w:val="single" w:sz="2" w:space="18" w:color="CCCCCC"/>
                  </w:divBdr>
                  <w:divsChild>
                    <w:div w:id="669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7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2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7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89">
                  <w:marLeft w:val="0"/>
                  <w:marRight w:val="0"/>
                  <w:marTop w:val="24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9" w:color="CCCCCC"/>
                                    <w:right w:val="none" w:sz="0" w:space="0" w:color="auto"/>
                                  </w:divBdr>
                                </w:div>
                                <w:div w:id="17085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8318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5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6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5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1" w:color="E1E8ED"/>
                                        <w:left w:val="single" w:sz="6" w:space="15" w:color="E1E8ED"/>
                                        <w:bottom w:val="none" w:sz="0" w:space="0" w:color="auto"/>
                                        <w:right w:val="single" w:sz="6" w:space="15" w:color="E1E8ED"/>
                                      </w:divBdr>
                                      <w:divsChild>
                                        <w:div w:id="146939211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7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703823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30513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31882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3564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7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5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1" w:color="E1E8ED"/>
                                        <w:left w:val="single" w:sz="6" w:space="15" w:color="E1E8ED"/>
                                        <w:bottom w:val="none" w:sz="0" w:space="0" w:color="auto"/>
                                        <w:right w:val="single" w:sz="6" w:space="15" w:color="E1E8ED"/>
                                      </w:divBdr>
                                      <w:divsChild>
                                        <w:div w:id="2070758585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8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30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308462">
                                              <w:marLeft w:val="0"/>
                                              <w:marRight w:val="0"/>
                                              <w:marTop w:val="2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5094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0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2698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1547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7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7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21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92587">
          <w:marLeft w:val="0"/>
          <w:marRight w:val="4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4207">
              <w:marLeft w:val="-450"/>
              <w:marRight w:val="0"/>
              <w:marTop w:val="1005"/>
              <w:marBottom w:val="0"/>
              <w:divBdr>
                <w:top w:val="single" w:sz="36" w:space="0" w:color="2A2A2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62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20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709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6369">
                  <w:marLeft w:val="0"/>
                  <w:marRight w:val="45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75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302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16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7410">
          <w:marLeft w:val="0"/>
          <w:marRight w:val="4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93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54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99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490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7616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4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444183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069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431">
                      <w:marLeft w:val="1235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6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178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2586">
                      <w:marLeft w:val="1235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570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827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378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8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8596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2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3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799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7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09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9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26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299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1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648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3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50572">
                          <w:marLeft w:val="4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87199">
                      <w:marLeft w:val="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16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1548">
              <w:marLeft w:val="0"/>
              <w:marRight w:val="0"/>
              <w:marTop w:val="0"/>
              <w:marBottom w:val="0"/>
              <w:divBdr>
                <w:top w:val="single" w:sz="6" w:space="11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3704">
              <w:marLeft w:val="0"/>
              <w:marRight w:val="0"/>
              <w:marTop w:val="0"/>
              <w:marBottom w:val="0"/>
              <w:divBdr>
                <w:top w:val="single" w:sz="6" w:space="12" w:color="E1E1E1"/>
                <w:left w:val="none" w:sz="0" w:space="0" w:color="auto"/>
                <w:bottom w:val="single" w:sz="36" w:space="12" w:color="1A1A1A"/>
                <w:right w:val="none" w:sz="0" w:space="0" w:color="auto"/>
              </w:divBdr>
              <w:divsChild>
                <w:div w:id="3452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80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6701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none" w:sz="0" w:space="0" w:color="auto"/>
                <w:bottom w:val="single" w:sz="6" w:space="12" w:color="E1E1E1"/>
                <w:right w:val="none" w:sz="0" w:space="0" w:color="auto"/>
              </w:divBdr>
            </w:div>
            <w:div w:id="3677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41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079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517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3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70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2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9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80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006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9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774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0117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52103">
                                      <w:marLeft w:val="0"/>
                                      <w:marRight w:val="0"/>
                                      <w:marTop w:val="4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67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7355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7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51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9321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779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19615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391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80557">
                  <w:marLeft w:val="-964"/>
                  <w:marRight w:val="427"/>
                  <w:marTop w:val="0"/>
                  <w:marBottom w:val="360"/>
                  <w:divBdr>
                    <w:top w:val="single" w:sz="2" w:space="0" w:color="D7D7D7"/>
                    <w:left w:val="single" w:sz="12" w:space="0" w:color="D7D7D7"/>
                    <w:bottom w:val="single" w:sz="12" w:space="0" w:color="D7D7D7"/>
                    <w:right w:val="single" w:sz="12" w:space="0" w:color="D7D7D7"/>
                  </w:divBdr>
                  <w:divsChild>
                    <w:div w:id="16332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64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7D7D7"/>
                        <w:left w:val="single" w:sz="12" w:space="9" w:color="D7D7D7"/>
                        <w:bottom w:val="single" w:sz="12" w:space="4" w:color="D7D7D7"/>
                        <w:right w:val="single" w:sz="12" w:space="6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686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66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994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623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097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1545">
          <w:marLeft w:val="0"/>
          <w:marRight w:val="0"/>
          <w:marTop w:val="150"/>
          <w:marBottom w:val="150"/>
          <w:divBdr>
            <w:top w:val="single" w:sz="6" w:space="2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023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17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4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181">
                  <w:marLeft w:val="0"/>
                  <w:marRight w:val="0"/>
                  <w:marTop w:val="22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68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0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5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1826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73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9103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5" w:color="EBEBEB"/>
              </w:divBdr>
            </w:div>
            <w:div w:id="1738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5229">
                  <w:marLeft w:val="0"/>
                  <w:marRight w:val="0"/>
                  <w:marTop w:val="0"/>
                  <w:marBottom w:val="1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4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62322">
                              <w:marLeft w:val="-340"/>
                              <w:marRight w:val="-3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88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97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66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16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2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584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4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35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news/health-51906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18</cp:revision>
  <dcterms:created xsi:type="dcterms:W3CDTF">2016-10-29T02:53:00Z</dcterms:created>
  <dcterms:modified xsi:type="dcterms:W3CDTF">2020-03-28T12:40:00Z</dcterms:modified>
</cp:coreProperties>
</file>