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CE3" w:rsidRDefault="00711CE3" w:rsidP="00711CE3">
      <w:pPr>
        <w:pStyle w:val="1"/>
        <w:shd w:val="clear" w:color="auto" w:fill="FFFFFF"/>
        <w:spacing w:before="0" w:beforeAutospacing="0" w:after="405" w:afterAutospacing="0"/>
        <w:rPr>
          <w:b w:val="0"/>
          <w:bCs w:val="0"/>
          <w:color w:val="171819"/>
          <w:sz w:val="66"/>
          <w:szCs w:val="66"/>
        </w:rPr>
      </w:pPr>
      <w:r>
        <w:rPr>
          <w:b w:val="0"/>
          <w:bCs w:val="0"/>
          <w:color w:val="171819"/>
          <w:sz w:val="66"/>
          <w:szCs w:val="66"/>
        </w:rPr>
        <w:t>Экстремальные места России</w:t>
      </w:r>
    </w:p>
    <w:p w:rsidR="00711CE3" w:rsidRDefault="00711CE3" w:rsidP="00711CE3">
      <w:pPr>
        <w:shd w:val="clear" w:color="auto" w:fill="FFFFFF"/>
        <w:rPr>
          <w:rFonts w:ascii="Georgia" w:hAnsi="Georgia"/>
          <w:i/>
          <w:iCs/>
          <w:color w:val="333333"/>
          <w:sz w:val="33"/>
          <w:szCs w:val="33"/>
        </w:rPr>
      </w:pPr>
      <w:r>
        <w:rPr>
          <w:rFonts w:ascii="Georgia" w:hAnsi="Georgia"/>
          <w:i/>
          <w:iCs/>
          <w:color w:val="333333"/>
          <w:sz w:val="33"/>
          <w:szCs w:val="33"/>
        </w:rPr>
        <w:t>В России, определенно, есть куда податься туристу-</w:t>
      </w:r>
      <w:proofErr w:type="spellStart"/>
      <w:r>
        <w:rPr>
          <w:rFonts w:ascii="Georgia" w:hAnsi="Georgia"/>
          <w:i/>
          <w:iCs/>
          <w:color w:val="333333"/>
          <w:sz w:val="33"/>
          <w:szCs w:val="33"/>
        </w:rPr>
        <w:t>экстремалу</w:t>
      </w:r>
      <w:proofErr w:type="spellEnd"/>
      <w:r>
        <w:rPr>
          <w:rFonts w:ascii="Georgia" w:hAnsi="Georgia"/>
          <w:i/>
          <w:iCs/>
          <w:color w:val="333333"/>
          <w:sz w:val="33"/>
          <w:szCs w:val="33"/>
        </w:rPr>
        <w:t>. Например, поехать в одно из этих мест.</w:t>
      </w:r>
    </w:p>
    <w:p w:rsidR="00711CE3" w:rsidRDefault="00711CE3" w:rsidP="00711CE3">
      <w:pPr>
        <w:shd w:val="clear" w:color="auto" w:fill="FFFFFF"/>
        <w:spacing w:line="240" w:lineRule="auto"/>
        <w:rPr>
          <w:rFonts w:ascii="Georgia" w:hAnsi="Georgia" w:cs="Times New Roman"/>
          <w:color w:val="333333"/>
          <w:sz w:val="21"/>
          <w:szCs w:val="21"/>
        </w:rPr>
      </w:pPr>
    </w:p>
    <w:p w:rsidR="00711CE3" w:rsidRDefault="00711CE3" w:rsidP="00711CE3">
      <w:pPr>
        <w:pStyle w:val="tkpdka"/>
        <w:shd w:val="clear" w:color="auto" w:fill="FFFFFF"/>
        <w:spacing w:before="0" w:beforeAutospacing="0" w:after="0" w:afterAutospacing="0"/>
        <w:rPr>
          <w:rFonts w:ascii="Georgia" w:hAnsi="Georgia"/>
          <w:color w:val="333333"/>
        </w:rPr>
      </w:pPr>
      <w:proofErr w:type="spellStart"/>
      <w:r>
        <w:rPr>
          <w:rStyle w:val="a5"/>
          <w:rFonts w:ascii="Georgia" w:hAnsi="Georgia"/>
          <w:color w:val="333333"/>
        </w:rPr>
        <w:t>Хамар-Дабан</w:t>
      </w:r>
      <w:proofErr w:type="spellEnd"/>
      <w:r>
        <w:rPr>
          <w:rStyle w:val="a5"/>
          <w:rFonts w:ascii="Georgia" w:hAnsi="Georgia"/>
          <w:color w:val="333333"/>
        </w:rPr>
        <w:t>: путешествие с хрустом</w:t>
      </w:r>
    </w:p>
    <w:p w:rsidR="00711CE3" w:rsidRDefault="00711CE3" w:rsidP="00711CE3">
      <w:pPr>
        <w:pStyle w:val="hqpyqp"/>
        <w:shd w:val="clear" w:color="auto" w:fill="FFFFFF"/>
        <w:spacing w:before="300" w:beforeAutospacing="0" w:after="0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Хребет </w:t>
      </w:r>
      <w:proofErr w:type="spellStart"/>
      <w:r>
        <w:rPr>
          <w:rFonts w:ascii="Georgia" w:hAnsi="Georgia"/>
          <w:color w:val="333333"/>
        </w:rPr>
        <w:t>Хамар-Дабан</w:t>
      </w:r>
      <w:proofErr w:type="spellEnd"/>
      <w:r>
        <w:rPr>
          <w:rFonts w:ascii="Georgia" w:hAnsi="Georgia"/>
          <w:color w:val="333333"/>
        </w:rPr>
        <w:t xml:space="preserve"> начинается от озера Байкал, и в этом районе хожен-перехожен. Чем ближе к Байкалу, тем шире тропы и тем больше народу попадается на пути.</w:t>
      </w:r>
    </w:p>
    <w:p w:rsidR="00711CE3" w:rsidRDefault="00711CE3" w:rsidP="00711CE3">
      <w:pPr>
        <w:pStyle w:val="skgn"/>
        <w:shd w:val="clear" w:color="auto" w:fill="FFFFFF"/>
        <w:spacing w:before="300" w:beforeAutospacing="0" w:after="0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Чтобы испытать настоящий экстрим, нужно отойти от этих мест километров на 40 – например, выйти за перевал с многообещающим названием Чертовы Ворота. И после этого начнется тот самый хруст под ногами, воспетый Визбором, который, впрочем, будет сопровождаться хлюпаньем в ботинках, если на дворе весна, осень или лето.</w:t>
      </w:r>
    </w:p>
    <w:p w:rsidR="00711CE3" w:rsidRDefault="00711CE3" w:rsidP="00711CE3">
      <w:pPr>
        <w:pStyle w:val="iyjr"/>
        <w:shd w:val="clear" w:color="auto" w:fill="FFFFFF"/>
        <w:spacing w:before="300" w:beforeAutospacing="0" w:after="0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Климат в этих местах довольно влажный, дожди идут часто, то и дело приходится переходить реки вброд, так что о сухих носках можно только мечтать.</w:t>
      </w:r>
    </w:p>
    <w:p w:rsidR="00711CE3" w:rsidRDefault="00711CE3" w:rsidP="00711CE3">
      <w:pPr>
        <w:pStyle w:val="igig"/>
        <w:shd w:val="clear" w:color="auto" w:fill="FFFFFF"/>
        <w:spacing w:before="300" w:beforeAutospacing="0" w:after="0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Вода, кстати, представляет здесь одну из главных опасностей. Уровень горных рек зависит от того, насколько давно прошел дождь. Небольшой ручеек за ночь может превратиться в бурный поток, который смоет любого, кто попытается его перейти, так что поход иногда напоминает лабиринт, где проходы могут закрываться в любую минуту.</w:t>
      </w:r>
    </w:p>
    <w:p w:rsidR="00711CE3" w:rsidRDefault="00711CE3" w:rsidP="00711CE3">
      <w:pPr>
        <w:pStyle w:val="gany"/>
        <w:shd w:val="clear" w:color="auto" w:fill="FFFFFF"/>
        <w:spacing w:before="300" w:beforeAutospacing="0" w:after="0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Идешь к броду – а его уже нет, и приходится искать новый путь. С этим связана другая серьезная опасность. Идти через здешний лес можно только вдоль рек, но далеко не все берега проходимы – иногда они слишком круты, а иногда слишком болотисты.</w:t>
      </w:r>
    </w:p>
    <w:p w:rsidR="00711CE3" w:rsidRDefault="00711CE3" w:rsidP="00711CE3">
      <w:pPr>
        <w:pStyle w:val="syxotwk"/>
        <w:shd w:val="clear" w:color="auto" w:fill="FFFFFF"/>
        <w:spacing w:before="300" w:beforeAutospacing="0" w:after="0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К тому же в многочисленных потоках и притоках заблудиться проще простого: не раз группы туристов, которые планировали побродить всего лишь несколько дней, тратили пару-тройку недель, чтобы наконец-то выбраться к людям при изрядной доле удачи.</w:t>
      </w:r>
    </w:p>
    <w:p w:rsidR="00711CE3" w:rsidRDefault="00711CE3" w:rsidP="00711CE3">
      <w:pPr>
        <w:pStyle w:val="xsfzkt"/>
        <w:shd w:val="clear" w:color="auto" w:fill="FFFFFF"/>
        <w:spacing w:before="300" w:beforeAutospacing="0" w:after="0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Несмотря на эти сложности, </w:t>
      </w:r>
      <w:proofErr w:type="spellStart"/>
      <w:r>
        <w:rPr>
          <w:rFonts w:ascii="Georgia" w:hAnsi="Georgia"/>
          <w:color w:val="333333"/>
        </w:rPr>
        <w:t>Хамар-Дабан</w:t>
      </w:r>
      <w:proofErr w:type="spellEnd"/>
      <w:r>
        <w:rPr>
          <w:rFonts w:ascii="Georgia" w:hAnsi="Georgia"/>
          <w:color w:val="333333"/>
        </w:rPr>
        <w:t>, несомненно, одно из самых прекрасных мест России. К тому же это древнейший горный хребет на планете, и уже ради одного этого стоит здесь побывать.</w:t>
      </w:r>
    </w:p>
    <w:p w:rsidR="00711CE3" w:rsidRDefault="00711CE3" w:rsidP="00711CE3">
      <w:pPr>
        <w:pStyle w:val="cavd"/>
        <w:shd w:val="clear" w:color="auto" w:fill="FFFFFF"/>
        <w:spacing w:before="300" w:beforeAutospacing="0" w:after="0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Реки с чистейшей водой, пение непуганых птиц, великолепные виды, открывающие с перевалов, непередаваемое ощущение единства с природой – все это в поездке на </w:t>
      </w:r>
      <w:proofErr w:type="spellStart"/>
      <w:r>
        <w:rPr>
          <w:rFonts w:ascii="Georgia" w:hAnsi="Georgia"/>
          <w:color w:val="333333"/>
        </w:rPr>
        <w:t>Хамар-Дабан</w:t>
      </w:r>
      <w:proofErr w:type="spellEnd"/>
      <w:r>
        <w:rPr>
          <w:rFonts w:ascii="Georgia" w:hAnsi="Georgia"/>
          <w:color w:val="333333"/>
        </w:rPr>
        <w:t xml:space="preserve"> гарантировано, а уж что будет дальше, зависит от опыта и везения.</w:t>
      </w:r>
    </w:p>
    <w:p w:rsidR="00711CE3" w:rsidRDefault="00711CE3" w:rsidP="00711CE3">
      <w:pPr>
        <w:pStyle w:val="gotce"/>
        <w:shd w:val="clear" w:color="auto" w:fill="FFFFFF"/>
        <w:spacing w:before="300" w:beforeAutospacing="0" w:after="0" w:afterAutospacing="0"/>
        <w:rPr>
          <w:rFonts w:ascii="Georgia" w:hAnsi="Georgia"/>
          <w:color w:val="333333"/>
        </w:rPr>
      </w:pPr>
      <w:r>
        <w:rPr>
          <w:rStyle w:val="a5"/>
          <w:rFonts w:ascii="Georgia" w:hAnsi="Georgia"/>
          <w:color w:val="333333"/>
        </w:rPr>
        <w:t>Якутия: есть дорога, нет дороги</w:t>
      </w:r>
    </w:p>
    <w:p w:rsidR="00711CE3" w:rsidRDefault="00711CE3" w:rsidP="00711CE3">
      <w:pPr>
        <w:pStyle w:val="oaycj"/>
        <w:shd w:val="clear" w:color="auto" w:fill="FFFFFF"/>
        <w:spacing w:before="300" w:beforeAutospacing="0" w:after="0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lastRenderedPageBreak/>
        <w:t xml:space="preserve">Покоритель Южного полюса </w:t>
      </w:r>
      <w:proofErr w:type="spellStart"/>
      <w:r>
        <w:rPr>
          <w:rFonts w:ascii="Georgia" w:hAnsi="Georgia"/>
          <w:color w:val="333333"/>
        </w:rPr>
        <w:t>Руаль</w:t>
      </w:r>
      <w:proofErr w:type="spellEnd"/>
      <w:r>
        <w:rPr>
          <w:rFonts w:ascii="Georgia" w:hAnsi="Georgia"/>
          <w:color w:val="333333"/>
        </w:rPr>
        <w:t xml:space="preserve"> Амундсен говорил, что человек может привыкнуть ко всему, кроме холода. Но жители Якутии каждую зиму опровергают это утверждение и подтверждают другое – человек может все.</w:t>
      </w:r>
    </w:p>
    <w:p w:rsidR="00711CE3" w:rsidRDefault="00711CE3" w:rsidP="00711CE3">
      <w:pPr>
        <w:pStyle w:val="qlnglct"/>
        <w:shd w:val="clear" w:color="auto" w:fill="FFFFFF"/>
        <w:spacing w:before="300" w:beforeAutospacing="0" w:after="0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Действительно, температуры в районе Оймякона и Верхоянска опускаются ниже 60 градусов, причем период крайних морозов может длиться неделями, но этим здесь никого не удивишь.</w:t>
      </w:r>
    </w:p>
    <w:p w:rsidR="00711CE3" w:rsidRDefault="00711CE3" w:rsidP="00711CE3">
      <w:pPr>
        <w:shd w:val="clear" w:color="auto" w:fill="FFFFFF"/>
        <w:rPr>
          <w:rFonts w:ascii="Georgia" w:hAnsi="Georgia"/>
          <w:color w:val="333333"/>
        </w:rPr>
      </w:pPr>
    </w:p>
    <w:p w:rsidR="00711CE3" w:rsidRDefault="00711CE3" w:rsidP="00711CE3">
      <w:pPr>
        <w:pStyle w:val="vroi"/>
        <w:shd w:val="clear" w:color="auto" w:fill="FFFFFF"/>
        <w:spacing w:before="300" w:beforeAutospacing="0" w:after="0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Отдельная история – дороги Якутии. Весной часть из них непроходима из-за грязи, летом путь преграждают реки – например, чтобы добраться из столицы республики в город Мирный, где добываются алмазы, нужно пять раз переправиться через реки Лена и Вилюй Зимой, когда встает лед, проехать можно почти по любой дороге, но сделать это сложно из-за сильных морозов.</w:t>
      </w:r>
    </w:p>
    <w:p w:rsidR="00711CE3" w:rsidRDefault="00711CE3" w:rsidP="00711CE3">
      <w:pPr>
        <w:pStyle w:val="hxoktrim"/>
        <w:shd w:val="clear" w:color="auto" w:fill="FFFFFF"/>
        <w:spacing w:before="300" w:beforeAutospacing="0" w:after="0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Здешние водители ставят на автомобиль второе лобовое стекло, чтобы обеспечить хоть какую-то видимость – одно стекло быстро покрывается слоем льда, а </w:t>
      </w:r>
      <w:proofErr w:type="spellStart"/>
      <w:r>
        <w:rPr>
          <w:rFonts w:ascii="Georgia" w:hAnsi="Georgia"/>
          <w:color w:val="333333"/>
        </w:rPr>
        <w:t>незамерзайка</w:t>
      </w:r>
      <w:proofErr w:type="spellEnd"/>
      <w:r>
        <w:rPr>
          <w:rFonts w:ascii="Georgia" w:hAnsi="Georgia"/>
          <w:color w:val="333333"/>
        </w:rPr>
        <w:t xml:space="preserve"> при таких температурах неэффективна.</w:t>
      </w:r>
    </w:p>
    <w:p w:rsidR="00711CE3" w:rsidRDefault="00711CE3" w:rsidP="00711CE3">
      <w:pPr>
        <w:pStyle w:val="srfaq"/>
        <w:shd w:val="clear" w:color="auto" w:fill="FFFFFF"/>
        <w:spacing w:before="300" w:beforeAutospacing="0" w:after="0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Кроме того, расстояния между населенными пунктами солидные, а машин ездит очень мало, поэтому в случае ЧП помощь придет далеко не всегда, тем более что в глуши с сотовой связью не очень. Поэтому водители стараются ездить в две машины, чтобы не застрять посреди дороги и не замерзнуть.</w:t>
      </w:r>
    </w:p>
    <w:p w:rsidR="00711CE3" w:rsidRDefault="00711CE3" w:rsidP="00711CE3">
      <w:pPr>
        <w:pStyle w:val="kxodbg"/>
        <w:shd w:val="clear" w:color="auto" w:fill="FFFFFF"/>
        <w:spacing w:before="300" w:beforeAutospacing="0" w:after="0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Но не стоит думать, что Якутия – сущий ад на Земле. Здесь можно увидеть ручьи и участки рек, которые не замерзают, даже когда температура опускается до – 60 градусов.</w:t>
      </w:r>
    </w:p>
    <w:p w:rsidR="00711CE3" w:rsidRDefault="00711CE3" w:rsidP="00711CE3">
      <w:pPr>
        <w:pStyle w:val="upno"/>
        <w:shd w:val="clear" w:color="auto" w:fill="FFFFFF"/>
        <w:spacing w:before="300" w:beforeAutospacing="0" w:after="0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Зимой из-за сильного мороза практически каждый вечер небо переливается разными цветами – чем-чем, а северным сиянием жителей Якутии не удивишь. И, конечно, здесь бывает и лето – короткое, но вполне себе жаркое.</w:t>
      </w:r>
    </w:p>
    <w:p w:rsidR="00711CE3" w:rsidRDefault="00711CE3" w:rsidP="00711CE3">
      <w:pPr>
        <w:pStyle w:val="vjgmkng"/>
        <w:shd w:val="clear" w:color="auto" w:fill="FFFFFF"/>
        <w:spacing w:before="300" w:beforeAutospacing="0" w:after="0" w:afterAutospacing="0"/>
        <w:rPr>
          <w:rFonts w:ascii="Georgia" w:hAnsi="Georgia"/>
          <w:color w:val="333333"/>
        </w:rPr>
      </w:pPr>
      <w:proofErr w:type="gramStart"/>
      <w:r>
        <w:rPr>
          <w:rStyle w:val="a5"/>
          <w:rFonts w:ascii="Georgia" w:hAnsi="Georgia"/>
          <w:color w:val="333333"/>
        </w:rPr>
        <w:t>Восточно-Сибирская</w:t>
      </w:r>
      <w:proofErr w:type="gramEnd"/>
      <w:r>
        <w:rPr>
          <w:rStyle w:val="a5"/>
          <w:rFonts w:ascii="Georgia" w:hAnsi="Georgia"/>
          <w:color w:val="333333"/>
        </w:rPr>
        <w:t xml:space="preserve"> тайга: а был ли метеорит?</w:t>
      </w:r>
    </w:p>
    <w:p w:rsidR="00711CE3" w:rsidRDefault="00711CE3" w:rsidP="00711CE3">
      <w:pPr>
        <w:pStyle w:val="ucsih"/>
        <w:shd w:val="clear" w:color="auto" w:fill="FFFFFF"/>
        <w:spacing w:before="300" w:beforeAutospacing="0" w:after="0" w:afterAutospacing="0"/>
        <w:rPr>
          <w:rFonts w:ascii="Georgia" w:hAnsi="Georgia"/>
          <w:color w:val="333333"/>
        </w:rPr>
      </w:pPr>
      <w:proofErr w:type="gramStart"/>
      <w:r>
        <w:rPr>
          <w:rFonts w:ascii="Georgia" w:hAnsi="Georgia"/>
          <w:color w:val="333333"/>
        </w:rPr>
        <w:t>Восточно-Сибирская</w:t>
      </w:r>
      <w:proofErr w:type="gramEnd"/>
      <w:r>
        <w:rPr>
          <w:rFonts w:ascii="Georgia" w:hAnsi="Georgia"/>
          <w:color w:val="333333"/>
        </w:rPr>
        <w:t xml:space="preserve"> тайга – это почти 4 млн квадратных километров леса, где нет ни дорог, ни людей, крупнейшая в мире территория, занятая нетронутыми лесными массивами.</w:t>
      </w:r>
    </w:p>
    <w:p w:rsidR="00711CE3" w:rsidRDefault="00711CE3" w:rsidP="00711CE3">
      <w:pPr>
        <w:pStyle w:val="uagi"/>
        <w:shd w:val="clear" w:color="auto" w:fill="FFFFFF"/>
        <w:spacing w:before="300" w:beforeAutospacing="0" w:after="0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Всемирный фонд дикой природы включил </w:t>
      </w:r>
      <w:proofErr w:type="gramStart"/>
      <w:r>
        <w:rPr>
          <w:rFonts w:ascii="Georgia" w:hAnsi="Georgia"/>
          <w:color w:val="333333"/>
        </w:rPr>
        <w:t>Восточно-Сибирскую</w:t>
      </w:r>
      <w:proofErr w:type="gramEnd"/>
      <w:r>
        <w:rPr>
          <w:rFonts w:ascii="Georgia" w:hAnsi="Georgia"/>
          <w:color w:val="333333"/>
        </w:rPr>
        <w:t xml:space="preserve"> тайгу в список 200 важнейших экосистем планеты, и сюда приезжает все больше туристов.</w:t>
      </w:r>
    </w:p>
    <w:p w:rsidR="00711CE3" w:rsidRDefault="00711CE3" w:rsidP="00711CE3">
      <w:pPr>
        <w:pStyle w:val="hemd"/>
        <w:shd w:val="clear" w:color="auto" w:fill="FFFFFF"/>
        <w:spacing w:before="300" w:beforeAutospacing="0" w:after="0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Особенно популярен Тунгусский заповедник, где чуть более 100 лет назад над поверхностью взорвался огромный метеорит – в результате были повалены деревья в радиусе более 2000 квадратных километров.</w:t>
      </w:r>
    </w:p>
    <w:p w:rsidR="00711CE3" w:rsidRDefault="00711CE3" w:rsidP="00711CE3">
      <w:pPr>
        <w:pStyle w:val="egio"/>
        <w:shd w:val="clear" w:color="auto" w:fill="FFFFFF"/>
        <w:spacing w:before="300" w:beforeAutospacing="0" w:after="0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Никаких обломков или осколков предполагаемого небесного тела до сих пор не было найдено – сообщения о них периодически появляются, но ни одно пока не признано достоверных.</w:t>
      </w:r>
    </w:p>
    <w:p w:rsidR="00711CE3" w:rsidRDefault="00711CE3" w:rsidP="00711CE3">
      <w:pPr>
        <w:pStyle w:val="ksenwvb"/>
        <w:shd w:val="clear" w:color="auto" w:fill="FFFFFF"/>
        <w:spacing w:before="300" w:beforeAutospacing="0" w:after="0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Поэтому любители загадок вновь и вновь стремятся к берегам Тунгуски, но это путешествие – одно из самых экстремальных, поскольку ориентирование в тайге – тот еще </w:t>
      </w:r>
      <w:proofErr w:type="spellStart"/>
      <w:r>
        <w:rPr>
          <w:rFonts w:ascii="Georgia" w:hAnsi="Georgia"/>
          <w:color w:val="333333"/>
        </w:rPr>
        <w:t>квест</w:t>
      </w:r>
      <w:proofErr w:type="spellEnd"/>
      <w:r>
        <w:rPr>
          <w:rFonts w:ascii="Georgia" w:hAnsi="Georgia"/>
          <w:color w:val="333333"/>
        </w:rPr>
        <w:t>.</w:t>
      </w:r>
    </w:p>
    <w:p w:rsidR="00711CE3" w:rsidRDefault="00711CE3" w:rsidP="00711CE3">
      <w:pPr>
        <w:shd w:val="clear" w:color="auto" w:fill="FFFFFF"/>
        <w:rPr>
          <w:rFonts w:ascii="Georgia" w:hAnsi="Georgia"/>
          <w:color w:val="333333"/>
        </w:rPr>
      </w:pPr>
    </w:p>
    <w:p w:rsidR="00711CE3" w:rsidRDefault="00711CE3" w:rsidP="00711CE3">
      <w:pPr>
        <w:pStyle w:val="ldauh"/>
        <w:shd w:val="clear" w:color="auto" w:fill="FFFFFF"/>
        <w:spacing w:before="300" w:beforeAutospacing="0" w:after="0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В таежном лабиринте из высоких сосен может заблудиться кто угодно, даже тот, кто знает лес как свои пять пальцев. Известный эксперт-</w:t>
      </w:r>
      <w:proofErr w:type="spellStart"/>
      <w:r>
        <w:rPr>
          <w:rFonts w:ascii="Georgia" w:hAnsi="Georgia"/>
          <w:color w:val="333333"/>
        </w:rPr>
        <w:t>экстремал</w:t>
      </w:r>
      <w:proofErr w:type="spellEnd"/>
      <w:r>
        <w:rPr>
          <w:rFonts w:ascii="Georgia" w:hAnsi="Georgia"/>
          <w:color w:val="333333"/>
        </w:rPr>
        <w:t xml:space="preserve"> Эд Стаффорд советует залезть на дерево, чтобы лучше рассмотреть окрестности и выбрать оптимальный путь вниз по склону в сторону реки.</w:t>
      </w:r>
    </w:p>
    <w:p w:rsidR="00711CE3" w:rsidRDefault="00711CE3" w:rsidP="00711CE3">
      <w:pPr>
        <w:pStyle w:val="wgalv"/>
        <w:shd w:val="clear" w:color="auto" w:fill="FFFFFF"/>
        <w:spacing w:before="300" w:beforeAutospacing="0" w:after="0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Эта старая техника не раз выручала отважного мастера по выживанию в условиях </w:t>
      </w:r>
      <w:bookmarkStart w:id="0" w:name="_GoBack"/>
      <w:bookmarkEnd w:id="0"/>
      <w:r>
        <w:rPr>
          <w:rFonts w:ascii="Georgia" w:hAnsi="Georgia"/>
          <w:color w:val="333333"/>
        </w:rPr>
        <w:t>дикой природы, а уж по лесам он походил достаточно – в свое время он даже прошел пешком вдоль Амазонки, потратив на это приключение два года.</w:t>
      </w:r>
    </w:p>
    <w:p w:rsidR="00711CE3" w:rsidRDefault="00711CE3" w:rsidP="00711CE3">
      <w:pPr>
        <w:pStyle w:val="algpn"/>
        <w:shd w:val="clear" w:color="auto" w:fill="FFFFFF"/>
        <w:spacing w:before="300" w:beforeAutospacing="0" w:after="0" w:afterAutospacing="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Передвигаясь по тайге, советует Эд, следует постоянно оглядываться назад и смотреть на цепочку своих следов – просто чтобы удостовериться, что не идешь по кругу. Если придется ночевать в тайге, важно поддерживать огонь до утра – людей здесь нет, а вот диких зверей хватает, и пламя поможет отпугнуть незваных гостей.</w:t>
      </w:r>
    </w:p>
    <w:p w:rsidR="00D230CE" w:rsidRPr="005C2A82" w:rsidRDefault="00D230CE" w:rsidP="005C2A82"/>
    <w:sectPr w:rsidR="00D230CE" w:rsidRPr="005C2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F1885"/>
    <w:multiLevelType w:val="multilevel"/>
    <w:tmpl w:val="BDDA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747E0F"/>
    <w:multiLevelType w:val="multilevel"/>
    <w:tmpl w:val="A102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B6"/>
    <w:rsid w:val="00025939"/>
    <w:rsid w:val="004A075B"/>
    <w:rsid w:val="005C2A82"/>
    <w:rsid w:val="00711CE3"/>
    <w:rsid w:val="00A91C59"/>
    <w:rsid w:val="00D230CE"/>
    <w:rsid w:val="00E57DB6"/>
    <w:rsid w:val="00F9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5E6EE-05D7-4930-9094-48833276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07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C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A07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C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7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07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A075B"/>
  </w:style>
  <w:style w:type="character" w:styleId="a3">
    <w:name w:val="Hyperlink"/>
    <w:basedOn w:val="a0"/>
    <w:uiPriority w:val="99"/>
    <w:semiHidden/>
    <w:unhideWhenUsed/>
    <w:rsid w:val="004A07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25939"/>
  </w:style>
  <w:style w:type="character" w:customStyle="1" w:styleId="section-title">
    <w:name w:val="section-title"/>
    <w:basedOn w:val="a0"/>
    <w:rsid w:val="00025939"/>
  </w:style>
  <w:style w:type="character" w:customStyle="1" w:styleId="11">
    <w:name w:val="Дата1"/>
    <w:basedOn w:val="a0"/>
    <w:rsid w:val="00025939"/>
  </w:style>
  <w:style w:type="character" w:customStyle="1" w:styleId="counter-view">
    <w:name w:val="counter-view"/>
    <w:basedOn w:val="a0"/>
    <w:rsid w:val="00025939"/>
  </w:style>
  <w:style w:type="paragraph" w:customStyle="1" w:styleId="pdg10">
    <w:name w:val="pdg10"/>
    <w:basedOn w:val="a"/>
    <w:rsid w:val="0002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alic">
    <w:name w:val="italic"/>
    <w:basedOn w:val="a0"/>
    <w:rsid w:val="00025939"/>
  </w:style>
  <w:style w:type="character" w:customStyle="1" w:styleId="bold">
    <w:name w:val="bold"/>
    <w:basedOn w:val="a0"/>
    <w:rsid w:val="00025939"/>
  </w:style>
  <w:style w:type="character" w:customStyle="1" w:styleId="content-img-desc">
    <w:name w:val="content-img-desc"/>
    <w:basedOn w:val="a0"/>
    <w:rsid w:val="00025939"/>
  </w:style>
  <w:style w:type="character" w:customStyle="1" w:styleId="20">
    <w:name w:val="Заголовок 2 Знак"/>
    <w:basedOn w:val="a0"/>
    <w:link w:val="2"/>
    <w:uiPriority w:val="9"/>
    <w:semiHidden/>
    <w:rsid w:val="00A91C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91C5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-articletext">
    <w:name w:val="b-article__text"/>
    <w:basedOn w:val="a"/>
    <w:rsid w:val="00A91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icleintro">
    <w:name w:val="b-article__intro"/>
    <w:basedOn w:val="a0"/>
    <w:rsid w:val="00A91C59"/>
  </w:style>
  <w:style w:type="paragraph" w:customStyle="1" w:styleId="tkpdka">
    <w:name w:val="tkpdka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1CE3"/>
    <w:rPr>
      <w:b/>
      <w:bCs/>
    </w:rPr>
  </w:style>
  <w:style w:type="paragraph" w:customStyle="1" w:styleId="hqpyqp">
    <w:name w:val="hqpyqp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wzb">
    <w:name w:val="ewzb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11CE3"/>
    <w:rPr>
      <w:i/>
      <w:iCs/>
    </w:rPr>
  </w:style>
  <w:style w:type="paragraph" w:customStyle="1" w:styleId="skgn">
    <w:name w:val="skgn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jnb">
    <w:name w:val="ujnb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yjr">
    <w:name w:val="iyjr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mass">
    <w:name w:val="qmass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gig">
    <w:name w:val="igig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ny">
    <w:name w:val="gany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yxotwk">
    <w:name w:val="syxotwk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sfzkt">
    <w:name w:val="xsfzkt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vd">
    <w:name w:val="cavd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tce">
    <w:name w:val="gotce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ycj">
    <w:name w:val="oaycj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nglct">
    <w:name w:val="qlnglct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roi">
    <w:name w:val="vroi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xoktrim">
    <w:name w:val="hxoktrim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rfaq">
    <w:name w:val="srfaq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xodbg">
    <w:name w:val="kxodbg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no">
    <w:name w:val="upno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jgmkng">
    <w:name w:val="vjgmkng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csih">
    <w:name w:val="ucsih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gi">
    <w:name w:val="uagi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md">
    <w:name w:val="hemd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gio">
    <w:name w:val="egio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senwvb">
    <w:name w:val="ksenwvb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dauh">
    <w:name w:val="ldauh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galv">
    <w:name w:val="wgalv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gpn">
    <w:name w:val="algpn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71136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150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936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2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FFFFF"/>
                    <w:right w:val="none" w:sz="0" w:space="0" w:color="auto"/>
                  </w:divBdr>
                  <w:divsChild>
                    <w:div w:id="16750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602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8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8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81403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03630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23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7153">
                      <w:marLeft w:val="0"/>
                      <w:marRight w:val="3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873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0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08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074591">
                      <w:marLeft w:val="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7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1175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4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82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1690501">
                      <w:marLeft w:val="0"/>
                      <w:marRight w:val="3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1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0719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47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38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687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30133">
                  <w:marLeft w:val="0"/>
                  <w:marRight w:val="0"/>
                  <w:marTop w:val="0"/>
                  <w:marBottom w:val="120"/>
                  <w:divBdr>
                    <w:top w:val="single" w:sz="12" w:space="7" w:color="016B83"/>
                    <w:left w:val="none" w:sz="0" w:space="0" w:color="auto"/>
                    <w:bottom w:val="single" w:sz="6" w:space="5" w:color="D4E5E5"/>
                    <w:right w:val="none" w:sz="0" w:space="0" w:color="auto"/>
                  </w:divBdr>
                </w:div>
                <w:div w:id="4594991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905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2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917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5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5231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5375">
              <w:marLeft w:val="45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52057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19546">
              <w:marLeft w:val="45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80466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3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108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027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2F2F2"/>
                        <w:left w:val="single" w:sz="6" w:space="0" w:color="F2F2F2"/>
                        <w:bottom w:val="single" w:sz="6" w:space="0" w:color="F2F2F2"/>
                        <w:right w:val="single" w:sz="6" w:space="0" w:color="F2F2F2"/>
                      </w:divBdr>
                    </w:div>
                    <w:div w:id="12870803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2F2F2"/>
                        <w:left w:val="single" w:sz="6" w:space="0" w:color="F2F2F2"/>
                        <w:bottom w:val="single" w:sz="6" w:space="0" w:color="F2F2F2"/>
                        <w:right w:val="single" w:sz="6" w:space="0" w:color="F2F2F2"/>
                      </w:divBdr>
                    </w:div>
                    <w:div w:id="5162326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2F2F2"/>
                        <w:left w:val="single" w:sz="6" w:space="0" w:color="F2F2F2"/>
                        <w:bottom w:val="single" w:sz="6" w:space="0" w:color="F2F2F2"/>
                        <w:right w:val="single" w:sz="6" w:space="0" w:color="F2F2F2"/>
                      </w:divBdr>
                    </w:div>
                  </w:divsChild>
                </w:div>
              </w:divsChild>
            </w:div>
            <w:div w:id="6670561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723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3687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0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02500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892">
          <w:marLeft w:val="0"/>
          <w:marRight w:val="0"/>
          <w:marTop w:val="0"/>
          <w:marBottom w:val="0"/>
          <w:divBdr>
            <w:top w:val="single" w:sz="6" w:space="0" w:color="E9E2DC"/>
            <w:left w:val="none" w:sz="0" w:space="0" w:color="auto"/>
            <w:bottom w:val="single" w:sz="6" w:space="0" w:color="E9E2DC"/>
            <w:right w:val="none" w:sz="0" w:space="0" w:color="auto"/>
          </w:divBdr>
        </w:div>
        <w:div w:id="10435564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E9E2DC"/>
            <w:right w:val="none" w:sz="0" w:space="0" w:color="auto"/>
          </w:divBdr>
          <w:divsChild>
            <w:div w:id="4377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20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7210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8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50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0E0"/>
                            <w:left w:val="none" w:sz="0" w:space="0" w:color="auto"/>
                            <w:bottom w:val="single" w:sz="6" w:space="8" w:color="E0E0E0"/>
                            <w:right w:val="none" w:sz="0" w:space="0" w:color="auto"/>
                          </w:divBdr>
                          <w:divsChild>
                            <w:div w:id="142318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99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453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8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3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781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35538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49913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9474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785</Words>
  <Characters>4543</Characters>
  <Application>Microsoft Office Word</Application>
  <DocSecurity>0</DocSecurity>
  <Lines>88</Lines>
  <Paragraphs>28</Paragraphs>
  <ScaleCrop>false</ScaleCrop>
  <Company>Hewlett-Packard</Company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Шиликов</dc:creator>
  <cp:keywords/>
  <dc:description/>
  <cp:lastModifiedBy>Сергей Шиликов</cp:lastModifiedBy>
  <cp:revision>8</cp:revision>
  <dcterms:created xsi:type="dcterms:W3CDTF">2017-02-25T03:23:00Z</dcterms:created>
  <dcterms:modified xsi:type="dcterms:W3CDTF">2017-12-15T22:51:00Z</dcterms:modified>
</cp:coreProperties>
</file>