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75B" w:rsidRPr="004A075B" w:rsidRDefault="004A075B" w:rsidP="004A075B">
      <w:pPr>
        <w:shd w:val="clear" w:color="auto" w:fill="F3EFEC"/>
        <w:spacing w:after="0" w:line="240" w:lineRule="auto"/>
        <w:jc w:val="right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bookmarkStart w:id="0" w:name="_GoBack"/>
      <w:bookmarkEnd w:id="0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24 февраля 2017</w:t>
      </w:r>
    </w:p>
    <w:p w:rsidR="004A075B" w:rsidRPr="004A075B" w:rsidRDefault="004A075B" w:rsidP="004A07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C98E1C"/>
          <w:sz w:val="34"/>
          <w:szCs w:val="34"/>
          <w:lang w:eastAsia="ru-RU"/>
        </w:rPr>
      </w:pPr>
      <w:r w:rsidRPr="004A075B">
        <w:rPr>
          <w:rFonts w:ascii="Verdana" w:eastAsia="Times New Roman" w:hAnsi="Verdana" w:cs="Times New Roman"/>
          <w:color w:val="C98E1C"/>
          <w:sz w:val="34"/>
          <w:szCs w:val="34"/>
          <w:lang w:eastAsia="ru-RU"/>
        </w:rPr>
        <w:t>Икона на скале</w:t>
      </w: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b/>
          <w:bCs/>
          <w:color w:val="6B3F13"/>
          <w:sz w:val="18"/>
          <w:szCs w:val="18"/>
          <w:lang w:eastAsia="ru-RU"/>
        </w:rPr>
        <w:t>«Метр за метром я поднимался наверх по крутому склону. Лил дождь, сверкали молнии, грязь липла к ботинкам. Подъем давался невероятно тяжело, я цеплялся за ветки и корни деревьев, но все равно шел. Как выбрался на площадку- не знаю. Помню только, что почувствовал на себе взгляд, прямой и спокойный. Взгляд, который ни с чем не спутаю и не забуду никогда...»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</w:pPr>
      <w:r w:rsidRPr="004A075B"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  <w:t>Случайная находка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Рассказчик замолчал. Никто из нас не решался нарушить тишину. Мы, как завороженные, смотрели на Сергея Васильевича, сторожа базы, который зашел в наш коттедж «на минутку» - отдать обогреватель и одеяла, а остался на весь вечер. Честно говоря, нам и не хотелось, чтобы этот человек уходил. Мы потягивали вино, смотрели на пламя, съедающее поленья в камине и, затаив дыхание, слушали невероятную историю. Сергей Васильевич рассказывал об иконе, нарисованной здесь, в Карачаево-Черкесии, на одной из скал. А мы недоверчиво смотрели на него и удивлялись: откуда там было взяться православной иконе? Потом я прочла о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древнеаланских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храмах и о распространении христианства на Кавказе. А сейчас перед нами сидел тот, кто одним из первых поднялся к лику Христа и встретился с ним взглядом.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...</w:t>
      </w:r>
      <w:proofErr w:type="gram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В</w:t>
      </w:r>
      <w:proofErr w:type="gram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начале весны 1999 года по маленькому черкесскому поселку Нижний Архыз пополз слух: в горах найдено наскальное изображение Христа. Его обнаружили братья Сергей и Анатолий Варченко, которые охотились в тех местах. Весть об удивительной находке быстро распространялась и горячо обсуждалась. Старики говорили, что да, там и правда есть икона, и несколько веков назад она кому-то уже открывалась. Последний раз ее видели во время Первой мировой войны. Потом как будто об иконе забыли, и вот теперь, накануне 2000-летия христианства, ее нашли вновь.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Местные ученые не могли оставить без внимания историю о лике Христа, который «прячется» где-то в горах. В мае 1999 года сотрудники Нижне-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Архызского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музея-заповедника, НИИ культурного и природного наследия и Государственного Эрмитажа тщательно обследовали лесистый хребет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Мицешт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- где-то здесь братья Варченко видели икону. Поиски шли долго: очень трудно было двигаться по крутому склону среди вековых деревьев. А может, охотникам почудилось, и ничего интересного тут вообще не удастся найти? Исследователи тщательно прочесывали хребет и, когда надежды практически совсем не осталось, икону все-таки отыскали: на скале в небольшом каменном гроте белел лик Христа. Люди и Бог смотрели друг на друга. Он на них - спокойно и ясно, они на него - с испугом и удивлением. Тогда члены экспедиции еще не понимали, какое открытие сделали.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</w:pPr>
      <w:r w:rsidRPr="004A075B"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  <w:t>Работа Мастера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Когда и кто поднялся сюда и написал икону на скале? Был ли это человек, а может, природа или какая-то высшая сила сотворила ее? Есть легенда, что несколько веков назад сильная молния ударила в скалу, с нее сошел каменный пласт, и на образовавшейся отвесной стене проявилась икона. Историки, конечно, склоняются к более правдоподобной версии: лик нарисован человеком. Есть мнение, что икону написали здесь для защиты поселка от чумы, которая свирепствовала в этих местах в XIV веке. Хотя согласно другой версии, образ был создан задолго до эпидемии - в X столетии.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Размер иконы - примерно 140x80 сантиметров, располагается она на высоте 150 метров. Неудивительно, что люди перед ликом замирают, ошеломленные, - икона действительно потрясает. На тебя из небольшого скального грота смотрит суровое лицо. Оно похоже на всемирно известный лик Христа, который проступил на Туринской плащанице. Исследователи нашли более 45 совпадений между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Архызским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Христом и синайской иконой Христа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Пантократора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, написанной в VI веке непосредственно с лика на плащанице. Над наскальным изображением обнаружились буквы IС. Они идентичны буквам, которые ставились на византийских иконах: буква I здесь не прямая, а изогнутая, похожая на кочергу.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lastRenderedPageBreak/>
        <w:br/>
      </w:r>
      <w:r w:rsidRPr="004A075B">
        <w:rPr>
          <w:rFonts w:ascii="Verdana" w:eastAsia="Times New Roman" w:hAnsi="Verdana" w:cs="Times New Roman"/>
          <w:noProof/>
          <w:color w:val="6B3F13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28750" cy="2162175"/>
            <wp:effectExtent l="0" t="0" r="0" b="9525"/>
            <wp:wrapSquare wrapText="bothSides"/>
            <wp:docPr id="4" name="Рисунок 4" descr="Икона на ска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она на скал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Архызский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образ создан неизвестным художником на плоской поверхности светло-охристой скалы, в три слоя краски. Использованные цвета: темно-красный, коричневый и белый. Исследователь иконы В.А. Кузнецов говорит об изображении так: «Лик написан в скупой цветовой гамме - контуры и тени выполнены темно-коричневым суриком, объемы выделены белилами, живопись подчинена канону, характеризующему иконографическое искусство Византии IX-XI веков: строго фронтальное расположение головы, огромные с пронизывающим взглядом глаза, тонкая светотеневая моделировка, намечающая объемность лика». Нет сомнений - икону на скале писал Мастер.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Днем лицо Христа почти невидимо. Оно четко проступает ранним утром или вечером, на закате. Особенно величаво и таинственно икона смотрится в пасмурную погоду. Ненастья и яркое солнце за много веков не испортили изображения - лик находится в каменном гроте, и от дождей и лучей его защищает огромный каменный козырек.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</w:pPr>
      <w:r w:rsidRPr="004A075B"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  <w:t>Еще одна икона в горах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Подобных примеров наскальной иконописи до открытия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Архызского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образа еще не знали - это стало мировой сенсацией. Ученые тщательно исследовали загадочное лицо - наука не позволяла сомневаться в том, что икона написана человеком. Но только когда написана?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Экспериментаторы взяли в трех местах образцы краски и провели анализ.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Он показал, что икона создавалась в технике яичной темперы, это было распространено в Византии в X веке. Особенность техники - использование эмульсии из воды и яичного желтка. Иконы, выполненные подобным образом, сохраняются гораздо дольше, чем написанные маслом. Но неужели эти краски так надежны, что могут не терять своих качеств в течение тысячи лет на открытом воздухе?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Вероятный период написания иконы, как мы уже говорили, - X век. Помимо древней техники, в которой создавался лик, есть еще деталь, указывающая на его возраст: борода Христа не разделена посередине - это характерно для икон, написанных до конца X века.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И несмотря на множество доказательств того; что автор изображения -человек, есть люди, которые уверены в нерукотворности иконы: образ так идеально совпадает с цветом скалы, что кажется просто удачным срезом камня. Природа помогла художнику (кем бы он ни был) дополнить картину: лоб пересекает извилистая трещина в камне, похожая на терновый венец.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И все-таки: если лицо Христа создал иконописец, зачем было подниматься так высоко на скалу?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Икона долго оставалась невидимой. Возможно, люди ее просто не замечали, или она сама скрывалась, чтобы явиться им в назначенный день?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Архызский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лик - это не единственный потаенный образ, написанный на скале в Архызе. Есть еще один - икона Пресвятой Богородицы. Как говорят местные жители, она находится с другой стороны хребта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Мицешт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на одном уровне с ликом Христа. Изображение случайно увидели с вертолета: к нему можно подобраться только с воздуха. Видимо, горы Северного Кавказа хранят еще немало тайн и загадок.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</w:pPr>
      <w:r w:rsidRPr="004A075B">
        <w:rPr>
          <w:rFonts w:ascii="Verdana" w:eastAsia="Times New Roman" w:hAnsi="Verdana" w:cs="Times New Roman"/>
          <w:b/>
          <w:bCs/>
          <w:color w:val="6B3F13"/>
          <w:sz w:val="27"/>
          <w:szCs w:val="27"/>
          <w:lang w:eastAsia="ru-RU"/>
        </w:rPr>
        <w:t>Христианские святыни на Кавказе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Как же все-таки образ Христа мог появиться в горах Карачаево-Черкесии? Сейчас это кажется удивительным, но Северный Кавказ - это одна из древнейших колыбелей христианства: религия пришла сюда уже в I веке н.э. В ІХ-ХІІІ веках на территории современных Карачаево-Черкесии, Кабардино-Балкарии, Северной Осетии и некоторых районов Чечни и Ингушетии располагалось государство Алания, столица которого находилась в нынешнем Нижнем Архызе. В Аланию христианство пришло гораздо раньше, чем в Киевскую Русь. Сегодня в Нижне-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Архызском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городище сохранились практически в первозданном виде три древнехристианских храма. И в одном из них, Северном, в 916 году состоялось массовое крещение основной части населения западной Алании.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lastRenderedPageBreak/>
        <w:t xml:space="preserve">Самые известные аланские святыни - 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Зеленчукские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храмы: Северный, Средний и Южный. Северный построен в X веке, это была самая крупная христианская церковь, кафедральный собор всей Алании. Его расписывали мастера, приехавшие из Византии. Недалеко от Северного стоит Средний храм, возведенный в конце IX века. Историки считают, что в более скромном Среднем храме собиралось население Нижне-</w:t>
      </w:r>
      <w:proofErr w:type="spellStart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Архызского</w:t>
      </w:r>
      <w:proofErr w:type="spellEnd"/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 xml:space="preserve"> городища. Из всех христианских аланских храмов, сохранившихся на территории Карачаево-Черкесии, единственный действующий ныне - Южный храм. Эта церковь при постройке в X веке была посвящена святому пророку Илии. Здание, скорее всего, было частью усадьбы богатой аланской семьи и служило домовой церковью.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Кто знает, возможно, один из византийских мастеров, расписывавших Северный храм, и сотворил на камне икону. Поражает одна деталь: скала, на которую нанесен лик, обращена своей плоскостью почти строго на восток. И если мысленно проследить за взглядом Христа, окажется, что он смотрит на Средний храм - именно там аланы проходили исторический обряд крещения. Значит, и храмы, и икона создавались в одно и то же время? Так, может быть, скала и высота, на которой написан лик, выбраны неслучайно?</w:t>
      </w:r>
    </w:p>
    <w:p w:rsidR="004A075B" w:rsidRPr="004A075B" w:rsidRDefault="004A075B" w:rsidP="004A075B">
      <w:pPr>
        <w:shd w:val="clear" w:color="auto" w:fill="F9F7F5"/>
        <w:spacing w:after="0" w:line="240" w:lineRule="auto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</w:p>
    <w:p w:rsidR="004A075B" w:rsidRPr="004A075B" w:rsidRDefault="004A075B" w:rsidP="004A075B">
      <w:pPr>
        <w:shd w:val="clear" w:color="auto" w:fill="F9F7F5"/>
        <w:spacing w:after="75" w:line="240" w:lineRule="auto"/>
        <w:jc w:val="right"/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</w:pPr>
      <w:r w:rsidRPr="004A075B">
        <w:rPr>
          <w:rFonts w:ascii="Verdana" w:eastAsia="Times New Roman" w:hAnsi="Verdana" w:cs="Times New Roman"/>
          <w:color w:val="6B3F13"/>
          <w:sz w:val="18"/>
          <w:szCs w:val="18"/>
          <w:lang w:eastAsia="ru-RU"/>
        </w:rPr>
        <w:t>Инга Орлова</w:t>
      </w:r>
    </w:p>
    <w:p w:rsidR="00D230CE" w:rsidRPr="004A075B" w:rsidRDefault="00D230CE" w:rsidP="004A075B"/>
    <w:sectPr w:rsidR="00D230CE" w:rsidRPr="004A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6"/>
    <w:rsid w:val="004A075B"/>
    <w:rsid w:val="00D230CE"/>
    <w:rsid w:val="00E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5E6EE-05D7-4930-9094-48833276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07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7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4A075B"/>
  </w:style>
  <w:style w:type="character" w:styleId="a3">
    <w:name w:val="Hyperlink"/>
    <w:basedOn w:val="a0"/>
    <w:uiPriority w:val="99"/>
    <w:semiHidden/>
    <w:unhideWhenUsed/>
    <w:rsid w:val="004A07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7113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03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93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FFFFFF"/>
                    <w:right w:val="none" w:sz="0" w:space="0" w:color="auto"/>
                  </w:divBdr>
                  <w:divsChild>
                    <w:div w:id="16750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3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02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08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8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14031">
                                              <w:marLeft w:val="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630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23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87153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873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40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4591">
                      <w:marLeft w:val="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7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31175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1690501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0719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38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892">
          <w:marLeft w:val="0"/>
          <w:marRight w:val="0"/>
          <w:marTop w:val="0"/>
          <w:marBottom w:val="0"/>
          <w:divBdr>
            <w:top w:val="single" w:sz="6" w:space="0" w:color="E9E2DC"/>
            <w:left w:val="none" w:sz="0" w:space="0" w:color="auto"/>
            <w:bottom w:val="single" w:sz="6" w:space="0" w:color="E9E2DC"/>
            <w:right w:val="none" w:sz="0" w:space="0" w:color="auto"/>
          </w:divBdr>
        </w:div>
        <w:div w:id="10435564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0" w:color="E9E2DC"/>
            <w:right w:val="none" w:sz="0" w:space="0" w:color="auto"/>
          </w:divBdr>
          <w:divsChild>
            <w:div w:id="4377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1259</Words>
  <Characters>7378</Characters>
  <Application>Microsoft Office Word</Application>
  <DocSecurity>0</DocSecurity>
  <Lines>135</Lines>
  <Paragraphs>26</Paragraphs>
  <ScaleCrop>false</ScaleCrop>
  <Company>Hewlett-Packard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Шиликов</dc:creator>
  <cp:keywords/>
  <dc:description/>
  <cp:lastModifiedBy>Сергей Шиликов</cp:lastModifiedBy>
  <cp:revision>2</cp:revision>
  <dcterms:created xsi:type="dcterms:W3CDTF">2017-02-25T03:23:00Z</dcterms:created>
  <dcterms:modified xsi:type="dcterms:W3CDTF">2017-02-25T03:32:00Z</dcterms:modified>
</cp:coreProperties>
</file>